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C" w:rsidRDefault="00515622" w:rsidP="00DE59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20130" cy="8412370"/>
            <wp:effectExtent l="19050" t="0" r="0" b="0"/>
            <wp:docPr id="1" name="Рисунок 1" descr="C:\Users\Князева ГВ\Desktop\волонтё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язева ГВ\Desktop\волонтё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22" w:rsidRDefault="00515622" w:rsidP="00DE590C">
      <w:pPr>
        <w:rPr>
          <w:rFonts w:ascii="Times New Roman" w:hAnsi="Times New Roman" w:cs="Times New Roman"/>
          <w:sz w:val="24"/>
        </w:rPr>
      </w:pPr>
    </w:p>
    <w:p w:rsidR="00FA634A" w:rsidRDefault="00FA634A" w:rsidP="00FA634A">
      <w:pPr>
        <w:rPr>
          <w:rStyle w:val="FontStyle108"/>
          <w:b w:val="0"/>
          <w:sz w:val="24"/>
          <w:szCs w:val="24"/>
        </w:rPr>
      </w:pPr>
    </w:p>
    <w:p w:rsidR="00515622" w:rsidRPr="00FA634A" w:rsidRDefault="00515622" w:rsidP="00FA634A">
      <w:pPr>
        <w:rPr>
          <w:sz w:val="24"/>
        </w:rPr>
        <w:sectPr w:rsidR="00515622" w:rsidRPr="00FA634A" w:rsidSect="00FA634A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B181E" w:rsidRPr="006B181E" w:rsidRDefault="006B181E" w:rsidP="006B181E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181E" w:rsidRPr="005C091E" w:rsidRDefault="006B181E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091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Пояснительная записка</w:t>
      </w:r>
    </w:p>
    <w:p w:rsidR="006B181E" w:rsidRPr="009A73BD" w:rsidRDefault="0069277A" w:rsidP="00C32D18">
      <w:pPr>
        <w:pStyle w:val="a4"/>
        <w:ind w:left="426" w:firstLine="282"/>
        <w:jc w:val="both"/>
        <w:rPr>
          <w:rFonts w:cs="Times New Roman"/>
          <w:bCs/>
          <w:spacing w:val="-10"/>
        </w:rPr>
      </w:pPr>
      <w:proofErr w:type="gramStart"/>
      <w:r w:rsidRPr="00951219">
        <w:rPr>
          <w:rStyle w:val="FontStyle108"/>
          <w:b w:val="0"/>
          <w:sz w:val="24"/>
          <w:szCs w:val="24"/>
        </w:rPr>
        <w:t xml:space="preserve">Рабочая    программа   </w:t>
      </w:r>
      <w:r w:rsidRPr="00951219">
        <w:rPr>
          <w:rStyle w:val="FontStyle98"/>
          <w:b w:val="0"/>
          <w:sz w:val="24"/>
          <w:szCs w:val="24"/>
        </w:rPr>
        <w:t>учебного предмета  «</w:t>
      </w:r>
      <w:r w:rsidR="00515622">
        <w:rPr>
          <w:rFonts w:eastAsia="Times New Roman" w:cs="Times New Roman"/>
          <w:bCs/>
          <w:color w:val="000000"/>
          <w:lang w:eastAsia="ru-RU"/>
        </w:rPr>
        <w:t>Мы -</w:t>
      </w:r>
      <w:r w:rsidRPr="00951219">
        <w:rPr>
          <w:rFonts w:eastAsia="Times New Roman" w:cs="Times New Roman"/>
          <w:bCs/>
          <w:color w:val="000000"/>
          <w:lang w:eastAsia="ru-RU"/>
        </w:rPr>
        <w:t xml:space="preserve"> волонтер</w:t>
      </w:r>
      <w:r w:rsidR="00515622">
        <w:rPr>
          <w:rFonts w:eastAsia="Times New Roman" w:cs="Times New Roman"/>
          <w:bCs/>
          <w:color w:val="000000"/>
          <w:lang w:eastAsia="ru-RU"/>
        </w:rPr>
        <w:t>ы</w:t>
      </w:r>
      <w:r w:rsidR="00C00733">
        <w:rPr>
          <w:rStyle w:val="FontStyle108"/>
          <w:b w:val="0"/>
          <w:sz w:val="24"/>
          <w:szCs w:val="24"/>
        </w:rPr>
        <w:t xml:space="preserve">»  для   9 </w:t>
      </w:r>
      <w:r w:rsidRPr="00951219">
        <w:rPr>
          <w:rStyle w:val="FontStyle108"/>
          <w:b w:val="0"/>
          <w:sz w:val="24"/>
          <w:szCs w:val="24"/>
        </w:rPr>
        <w:t xml:space="preserve"> класса   общеобразовательной  школы  </w:t>
      </w:r>
      <w:r w:rsidR="009A73BD">
        <w:rPr>
          <w:rStyle w:val="FontStyle108"/>
          <w:b w:val="0"/>
          <w:sz w:val="24"/>
          <w:szCs w:val="24"/>
        </w:rPr>
        <w:t xml:space="preserve">разработана </w:t>
      </w:r>
      <w:r w:rsidR="00951219">
        <w:rPr>
          <w:rStyle w:val="FontStyle108"/>
          <w:b w:val="0"/>
          <w:sz w:val="24"/>
          <w:szCs w:val="24"/>
        </w:rPr>
        <w:t xml:space="preserve">на основе </w:t>
      </w:r>
      <w:r w:rsidR="008B399F">
        <w:rPr>
          <w:rStyle w:val="FontStyle108"/>
          <w:b w:val="0"/>
          <w:sz w:val="24"/>
          <w:szCs w:val="24"/>
        </w:rPr>
        <w:t>п</w:t>
      </w:r>
      <w:r w:rsidR="00951219" w:rsidRPr="00951219">
        <w:rPr>
          <w:rStyle w:val="FontStyle108"/>
          <w:b w:val="0"/>
          <w:sz w:val="24"/>
          <w:szCs w:val="24"/>
        </w:rPr>
        <w:t>римерной программы</w:t>
      </w:r>
      <w:r w:rsidR="008B399F">
        <w:rPr>
          <w:rStyle w:val="FontStyle108"/>
          <w:b w:val="0"/>
          <w:sz w:val="24"/>
          <w:szCs w:val="24"/>
        </w:rPr>
        <w:t xml:space="preserve">« Школа волонтёров» / авт.-сост. Арсеньева Т.Н., Коршунов А.В., Соколов А.А. – М: Просвещение 2020, в соответствии с требованиями </w:t>
      </w:r>
      <w:r w:rsidRPr="00951219">
        <w:rPr>
          <w:rStyle w:val="FontStyle108"/>
          <w:b w:val="0"/>
          <w:sz w:val="24"/>
          <w:szCs w:val="24"/>
        </w:rPr>
        <w:t>«Федерального  компонента Государственного стандарта основного  общего образования»,</w:t>
      </w:r>
      <w:r w:rsidRPr="00951219">
        <w:rPr>
          <w:rFonts w:cs="Times New Roman"/>
        </w:rPr>
        <w:t xml:space="preserve"> на основе нормативных правовых актов и инструктивно-методических документов:</w:t>
      </w:r>
      <w:proofErr w:type="gramEnd"/>
    </w:p>
    <w:p w:rsidR="0069277A" w:rsidRPr="00951219" w:rsidRDefault="0069277A" w:rsidP="00C32D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121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51219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</w:t>
      </w:r>
      <w:r w:rsidRPr="00951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"Об образовании в Российской Федерации" (от 29.12. 2012 № 273-ФЗ); </w:t>
      </w:r>
    </w:p>
    <w:p w:rsidR="0069277A" w:rsidRPr="00951219" w:rsidRDefault="0069277A" w:rsidP="00C32D18">
      <w:pPr>
        <w:pStyle w:val="2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951219">
        <w:rPr>
          <w:rFonts w:ascii="Times New Roman" w:hAnsi="Times New Roman"/>
          <w:bCs w:val="0"/>
          <w:color w:val="000000"/>
          <w:sz w:val="24"/>
          <w:szCs w:val="24"/>
        </w:rPr>
        <w:t>2.</w:t>
      </w:r>
      <w:r w:rsidRPr="00951219">
        <w:rPr>
          <w:rFonts w:ascii="Times New Roman" w:hAnsi="Times New Roman"/>
          <w:b w:val="0"/>
          <w:color w:val="000000"/>
          <w:sz w:val="24"/>
          <w:szCs w:val="24"/>
        </w:rPr>
        <w:t>Областного закона от 14.11.2013 № 26-ЗС «Об образовании в Ростовской области».</w:t>
      </w:r>
    </w:p>
    <w:p w:rsidR="0069277A" w:rsidRDefault="0069277A" w:rsidP="00C32D18">
      <w:pPr>
        <w:shd w:val="clear" w:color="auto" w:fill="FFFFFF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Style w:val="FontStyle108"/>
          <w:rFonts w:eastAsia="@Arial Unicode MS"/>
          <w:sz w:val="24"/>
          <w:szCs w:val="24"/>
        </w:rPr>
        <w:t>3.</w:t>
      </w:r>
      <w:r w:rsidRPr="00951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письма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Департамента общего образования Минобрнауки РФ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78C5" w:rsidRDefault="005078C5" w:rsidP="00C32D18">
      <w:pPr>
        <w:shd w:val="clear" w:color="auto" w:fill="FFFFFF"/>
        <w:spacing w:after="0" w:line="240" w:lineRule="auto"/>
        <w:ind w:left="708" w:hanging="28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121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приказ</w:t>
      </w:r>
      <w:r w:rsidRPr="00951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общего и профессионального образования Ростовской области №668 от 20.07.2012 «Об утверждении Приме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Pr="009512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ного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регионального положения об организации внеурочной деятельности обучающихся в общеобразовательных учреждениях Росто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ской области».</w:t>
      </w:r>
      <w:proofErr w:type="gramEnd"/>
    </w:p>
    <w:p w:rsidR="00B12856" w:rsidRDefault="00B12856" w:rsidP="00C32D18">
      <w:pPr>
        <w:pStyle w:val="a4"/>
        <w:ind w:firstLine="708"/>
        <w:jc w:val="both"/>
      </w:pPr>
    </w:p>
    <w:p w:rsidR="00951219" w:rsidRPr="00C32D18" w:rsidRDefault="00951219" w:rsidP="00C32D18">
      <w:pPr>
        <w:pStyle w:val="a4"/>
        <w:ind w:left="426"/>
        <w:jc w:val="both"/>
        <w:rPr>
          <w:b/>
        </w:rPr>
      </w:pPr>
      <w:r w:rsidRPr="00C32D18">
        <w:rPr>
          <w:b/>
        </w:rPr>
        <w:t>Цель программы:</w:t>
      </w:r>
    </w:p>
    <w:p w:rsidR="00951219" w:rsidRDefault="00951219" w:rsidP="00C32D18">
      <w:pPr>
        <w:pStyle w:val="a4"/>
        <w:ind w:left="426" w:firstLine="282"/>
        <w:jc w:val="both"/>
      </w:pPr>
      <w:r w:rsidRPr="009A73BD">
        <w:t>Развитие нового направления внеурочной деятельности - волонтерское движение в школе, формирование личностных и коммуникативных качеств.</w:t>
      </w:r>
    </w:p>
    <w:p w:rsidR="005C091E" w:rsidRPr="005C091E" w:rsidRDefault="005C091E" w:rsidP="00C32D18">
      <w:pPr>
        <w:pStyle w:val="a4"/>
        <w:ind w:left="426" w:firstLine="282"/>
        <w:jc w:val="both"/>
        <w:rPr>
          <w:b/>
        </w:rPr>
      </w:pPr>
      <w:r w:rsidRPr="005C091E">
        <w:rPr>
          <w:b/>
        </w:rPr>
        <w:t>Задачи</w:t>
      </w:r>
      <w:r>
        <w:rPr>
          <w:b/>
        </w:rPr>
        <w:t>: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Формирование позитивных установок учащихся на добровольческую деятельность.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Организация занятости детей для развития их самостоятельной, познавательной, социально-значимой деятельности.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Создание условий, способствующих самореализации личности волонтеров через общественно-полезную деятельность.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Создание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Членами волонтерского движения оказывать позитивное влияние на сверстников при выборе ими жизненных ценностей.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Снижение уровня социальной напряженности учащихся, благодаря получению позитивных эмоций при участии в мероприятиях кружка.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Формирование в детской и юношеской среде негативного отношения к употреблению психоактивных веществ, навыков социально-ответственного поведения, а также пропаганда здорового образа жизни.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Овладение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др.).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>Достижение поставленных целей при разработке и реализации образовательным учреждением программы внеурочной деятельности предусматривает решение следующих основных задач:</w:t>
      </w:r>
    </w:p>
    <w:p w:rsidR="00951219" w:rsidRPr="009A73BD" w:rsidRDefault="00C32D18" w:rsidP="00C32D18">
      <w:pPr>
        <w:pStyle w:val="a4"/>
        <w:ind w:left="426"/>
        <w:jc w:val="both"/>
      </w:pPr>
      <w:r>
        <w:t xml:space="preserve">- </w:t>
      </w:r>
      <w:r w:rsidR="00951219" w:rsidRPr="009A73BD">
        <w:t xml:space="preserve">Наполнение досуга детей </w:t>
      </w:r>
      <w:r w:rsidR="009A73BD">
        <w:t>содержанием, имеющим социально-</w:t>
      </w:r>
      <w:r w:rsidR="00951219" w:rsidRPr="009A73BD">
        <w:t>общественный характер.</w:t>
      </w:r>
    </w:p>
    <w:p w:rsidR="00951219" w:rsidRPr="009A73BD" w:rsidRDefault="00C32D18" w:rsidP="00C32D18">
      <w:pPr>
        <w:pStyle w:val="a4"/>
        <w:ind w:firstLine="284"/>
        <w:jc w:val="both"/>
      </w:pPr>
      <w:r>
        <w:lastRenderedPageBreak/>
        <w:t xml:space="preserve">- </w:t>
      </w:r>
      <w:r w:rsidR="00951219" w:rsidRPr="009A73BD">
        <w:t>Разработка плана и определение деятельности волонтера.</w:t>
      </w:r>
    </w:p>
    <w:p w:rsidR="00951219" w:rsidRPr="009A73BD" w:rsidRDefault="00C32D18" w:rsidP="00C32D18">
      <w:pPr>
        <w:pStyle w:val="a4"/>
        <w:ind w:left="284"/>
        <w:jc w:val="both"/>
      </w:pPr>
      <w:r>
        <w:t xml:space="preserve">- </w:t>
      </w:r>
      <w:r w:rsidR="00951219" w:rsidRPr="009A73BD">
        <w:t>Создание условий для развития коммуникативных навыков у подростков, навыков в организации содержательного досуга.</w:t>
      </w:r>
    </w:p>
    <w:p w:rsidR="00951219" w:rsidRPr="009A73BD" w:rsidRDefault="00C32D18" w:rsidP="00C32D18">
      <w:pPr>
        <w:pStyle w:val="a4"/>
        <w:ind w:left="284"/>
        <w:jc w:val="both"/>
      </w:pPr>
      <w:r>
        <w:t xml:space="preserve">- </w:t>
      </w:r>
      <w:r w:rsidR="00951219" w:rsidRPr="009A73BD">
        <w:t>Формирование лидерской компетентности.</w:t>
      </w:r>
    </w:p>
    <w:p w:rsidR="00951219" w:rsidRPr="009A73BD" w:rsidRDefault="00C32D18" w:rsidP="00C32D18">
      <w:pPr>
        <w:pStyle w:val="a4"/>
        <w:ind w:left="284"/>
        <w:jc w:val="both"/>
      </w:pPr>
      <w:r>
        <w:t xml:space="preserve">- </w:t>
      </w:r>
      <w:r w:rsidR="00951219" w:rsidRPr="009A73BD">
        <w:t>Формирование сплоченного деятельного коллектива волонтеров.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Привлечение общественного внимания к социально значимым проблемам.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Обучение навыкам проведения профилактической работы в молодежной среде.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Вовлекать учащихся в проекты, связанные с оказанием конкретной помощи социально незащищенным слоям населения, охраной окружающей среды.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Развитие позитивной мотивации подростков и молодежи к ведению здорового образа жизни (при помощи акций, тренинговых занятий, тематических выступлений, конкурсов и др.).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Показать преимущества здорового образа жизни на личном примере.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Повышения уровня информированности молодежи о наркомании, табакокурении, алкоголизме и ВИЧ/СПИДе.</w:t>
      </w:r>
    </w:p>
    <w:p w:rsidR="00951219" w:rsidRPr="009A73BD" w:rsidRDefault="00C32D18" w:rsidP="00C32D18">
      <w:pPr>
        <w:pStyle w:val="a4"/>
        <w:ind w:left="568" w:hanging="284"/>
        <w:jc w:val="both"/>
      </w:pPr>
      <w:r>
        <w:t xml:space="preserve">- </w:t>
      </w:r>
      <w:r w:rsidR="00951219" w:rsidRPr="009A73BD">
        <w:t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жизни.</w:t>
      </w:r>
    </w:p>
    <w:p w:rsidR="00951219" w:rsidRDefault="00951219" w:rsidP="00C32D18">
      <w:pPr>
        <w:pStyle w:val="a4"/>
        <w:ind w:left="568" w:hanging="284"/>
        <w:jc w:val="both"/>
      </w:pPr>
      <w:r w:rsidRPr="009A73BD"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5C091E" w:rsidRDefault="005C091E" w:rsidP="00C32D18">
      <w:pPr>
        <w:pStyle w:val="a4"/>
        <w:jc w:val="both"/>
        <w:rPr>
          <w:rFonts w:cs="Times New Roman"/>
          <w:b/>
          <w:sz w:val="28"/>
        </w:rPr>
      </w:pPr>
    </w:p>
    <w:p w:rsidR="005C091E" w:rsidRPr="005C091E" w:rsidRDefault="005C091E" w:rsidP="00C32D18">
      <w:pPr>
        <w:pStyle w:val="a4"/>
        <w:jc w:val="both"/>
        <w:rPr>
          <w:rFonts w:cs="Times New Roman"/>
          <w:b/>
          <w:sz w:val="28"/>
        </w:rPr>
      </w:pPr>
      <w:r w:rsidRPr="005C091E">
        <w:rPr>
          <w:rFonts w:cs="Times New Roman"/>
          <w:b/>
          <w:sz w:val="28"/>
        </w:rPr>
        <w:t>Место учебного предмета в учебном плане</w:t>
      </w:r>
    </w:p>
    <w:p w:rsidR="00263288" w:rsidRDefault="00263288" w:rsidP="00C32D18">
      <w:pPr>
        <w:pStyle w:val="a4"/>
        <w:jc w:val="both"/>
        <w:rPr>
          <w:rFonts w:cs="Times New Roman"/>
          <w:b/>
        </w:rPr>
      </w:pPr>
    </w:p>
    <w:p w:rsidR="00F94BEC" w:rsidRDefault="008B399F" w:rsidP="00263288">
      <w:pPr>
        <w:pStyle w:val="a4"/>
        <w:ind w:firstLine="708"/>
        <w:jc w:val="both"/>
        <w:rPr>
          <w:spacing w:val="-6"/>
        </w:rPr>
      </w:pPr>
      <w:r>
        <w:t>Данная п</w:t>
      </w:r>
      <w:r w:rsidR="009A73BD" w:rsidRPr="00B12856">
        <w:t>рограмма внеурочно</w:t>
      </w:r>
      <w:r w:rsidR="00515622">
        <w:t>й деятельности «Мы-волонтеры</w:t>
      </w:r>
      <w:r w:rsidR="009A73BD" w:rsidRPr="00B12856">
        <w:t>»</w:t>
      </w:r>
      <w:r w:rsidR="007B7CC7">
        <w:t xml:space="preserve"> разработана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9 класса</w:t>
      </w:r>
      <w:r w:rsidR="00CD7923">
        <w:t xml:space="preserve"> предусматривает обучение в объёме </w:t>
      </w:r>
      <w:r w:rsidR="009A73BD" w:rsidRPr="00B12856">
        <w:t>1 час</w:t>
      </w:r>
      <w:r w:rsidR="00CD7923">
        <w:rPr>
          <w:rFonts w:eastAsia="Calibri"/>
        </w:rPr>
        <w:t xml:space="preserve"> в неделю (34недели), всего </w:t>
      </w:r>
      <w:r w:rsidR="001E5036" w:rsidRPr="00B12856">
        <w:rPr>
          <w:spacing w:val="-6"/>
        </w:rPr>
        <w:t xml:space="preserve">34 часа. </w:t>
      </w:r>
    </w:p>
    <w:p w:rsidR="00E52E72" w:rsidRDefault="00E52E72" w:rsidP="00C32D18">
      <w:pPr>
        <w:pStyle w:val="a4"/>
        <w:jc w:val="both"/>
        <w:rPr>
          <w:spacing w:val="-6"/>
        </w:rPr>
      </w:pPr>
    </w:p>
    <w:p w:rsidR="00E52E72" w:rsidRDefault="00E52E72" w:rsidP="00C32D18">
      <w:pPr>
        <w:pStyle w:val="a4"/>
        <w:jc w:val="both"/>
        <w:rPr>
          <w:spacing w:val="-6"/>
        </w:rPr>
      </w:pPr>
    </w:p>
    <w:p w:rsidR="00E52E72" w:rsidRDefault="00E52E72" w:rsidP="00C32D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52E72" w:rsidRDefault="00E52E72" w:rsidP="00C32D18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72" w:rsidRDefault="00E52E72" w:rsidP="00C32D18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D18" w:rsidRDefault="00C32D18" w:rsidP="00C32D18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D18" w:rsidRDefault="00C32D18" w:rsidP="00C32D18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91E" w:rsidRDefault="005C091E" w:rsidP="00C32D18">
      <w:pPr>
        <w:shd w:val="clear" w:color="auto" w:fill="FFFFFF"/>
        <w:spacing w:after="13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D18" w:rsidRDefault="00C32D18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091E" w:rsidRDefault="005C091E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E72" w:rsidRPr="005C091E" w:rsidRDefault="00642948" w:rsidP="00642948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C091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Содержание программы</w:t>
      </w:r>
    </w:p>
    <w:p w:rsidR="00642948" w:rsidRPr="00642948" w:rsidRDefault="00642948" w:rsidP="00642948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</w:t>
      </w:r>
      <w:r w:rsidRPr="001D7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добровольческой деятельности</w:t>
      </w:r>
      <w:r w:rsidR="004F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3ч</w:t>
      </w:r>
    </w:p>
    <w:p w:rsidR="001E5036" w:rsidRPr="00951219" w:rsidRDefault="001E5036" w:rsidP="00642948">
      <w:pPr>
        <w:shd w:val="clear" w:color="auto" w:fill="FFFFFF"/>
        <w:spacing w:after="13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Организационное заседание «Мы волонтёры». Значение волонтёрского движения. «Кто такие волонтеры?» Возникновение и развитие волонтёрского движения. Мифы о волонтёрстве. Кодекс волонтёров. </w:t>
      </w:r>
      <w:r w:rsidRPr="001D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работы. Распределение поручений.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Международное добровольчество. Деятельность основных международных волонтёрских программ.</w:t>
      </w:r>
    </w:p>
    <w:p w:rsidR="00643F58" w:rsidRPr="00643F58" w:rsidRDefault="00643F58" w:rsidP="00643F58">
      <w:pPr>
        <w:shd w:val="clear" w:color="auto" w:fill="FFFFFF"/>
        <w:spacing w:after="0" w:line="240" w:lineRule="auto"/>
        <w:jc w:val="both"/>
        <w:rPr>
          <w:rFonts w:cs="Times New Roman"/>
          <w:i/>
          <w:color w:val="000000"/>
          <w:sz w:val="23"/>
          <w:szCs w:val="23"/>
          <w:lang w:eastAsia="ru-RU"/>
        </w:rPr>
      </w:pPr>
    </w:p>
    <w:p w:rsidR="00643F58" w:rsidRPr="00642948" w:rsidRDefault="00642948" w:rsidP="00643F58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</w:t>
      </w:r>
      <w:r w:rsidRPr="001D7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Школа волонтёра</w:t>
      </w:r>
      <w:r w:rsidR="004F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-3ч</w:t>
      </w:r>
    </w:p>
    <w:p w:rsidR="00643F58" w:rsidRDefault="001E5036" w:rsidP="001D7F20">
      <w:pPr>
        <w:shd w:val="clear" w:color="auto" w:fill="FFFFFF"/>
        <w:spacing w:after="13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Тренинг: «Я и команда». Беседа «Граница между добром и злом». Задушевный разговор, невыдуманные рассказы «Что такое делать добро?»</w:t>
      </w:r>
      <w:proofErr w:type="gramStart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руглый стол «Долг и совесть». Творческая игра «Послание человечеству».</w:t>
      </w:r>
    </w:p>
    <w:p w:rsidR="00643F58" w:rsidRPr="001D7F20" w:rsidRDefault="00642948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</w:t>
      </w:r>
      <w:r w:rsidRPr="001D7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различны – все равны</w:t>
      </w:r>
      <w:r w:rsidR="004F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-12ч</w:t>
      </w:r>
    </w:p>
    <w:p w:rsidR="001E5036" w:rsidRPr="00951219" w:rsidRDefault="001E5036" w:rsidP="00642948">
      <w:pPr>
        <w:shd w:val="clear" w:color="auto" w:fill="FFFFFF"/>
        <w:spacing w:after="13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добровольческой помощи пожилым людям. Подготовка к Дню пожилого человека Изготовление открыток для педагогов </w:t>
      </w:r>
      <w:proofErr w:type="gramStart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енсионеров с Днём пожилого человека. Поздравление педагогов-пенсионеров с Днём пожилого человека. Изготовление поздравительных буклетов ко Дню Учителя. Обсуждение актуальных социальных проблем современного общества. Беседа: «На свете нет чужих детей». Ос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работы с детьми с ограниченными возможностями. Толерантность</w:t>
      </w:r>
      <w:proofErr w:type="gramStart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 по развитию толерантности: «Основы успешных ко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муникаций»</w:t>
      </w:r>
      <w:proofErr w:type="gramStart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зготовление буклета «Толерантное отношение к детям-инвалидам». День служения добру. Акция «День добра – поделись улыбкою своей» (распространение смайликов). Донорство.</w:t>
      </w: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службой крови в России и за рубежом. Круглый стол «Что я знаю о донорстве»</w:t>
      </w:r>
      <w:proofErr w:type="gramStart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кции: «Будем милосердны к старости». Оказание помощи одиноким пенсионерам, ветеранам труда. «Поздравление» ко Дню Учителя. «Крик души». Обращение детей к родителям, злоупотребляющих алкоголь. Выпуск листовок. «Круговая порука добра» (сбор г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манитарной помощи детям из многодетных, малообеспеченных семей и семей, попавших в трудную жизненную ситуацию). «Нуждающимся детям – мою игрушку».</w:t>
      </w:r>
    </w:p>
    <w:p w:rsidR="00263288" w:rsidRPr="001D7F20" w:rsidRDefault="00642948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E5036" w:rsidRPr="001D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безопасности</w:t>
      </w:r>
      <w:r w:rsidR="004F5A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-3ч</w:t>
      </w:r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Школьнику об электробезопасности. Создание презентации. Профилактика безопасного поведения с огнем «С огнем шутить нельзя!</w:t>
      </w:r>
      <w:proofErr w:type="gramStart"/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листовок).</w:t>
      </w:r>
    </w:p>
    <w:p w:rsidR="001E5036" w:rsidRPr="001D7F20" w:rsidRDefault="00642948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E5036" w:rsidRPr="001D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здорового образа жизни</w:t>
      </w:r>
      <w:r w:rsidR="004F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-10ч</w:t>
      </w:r>
    </w:p>
    <w:p w:rsidR="001E5036" w:rsidRPr="00951219" w:rsidRDefault="001E5036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«Мы за здоровый образ жизни». Агитбригада «Мы выбираем жизнь!» - пропаганда ЗОЖ и нравственных ценностей. Выпуск ли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товок</w:t>
      </w:r>
      <w:proofErr w:type="gramStart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отоконкурс «Мы и наше здоровье». Выставка. Беседа « Полезные и вредные привычки». Анкетирование в 5 – 6 классах по теме: «Вредные привычки», «Что я знаю о наркотиках». Конкурс рисунков «Полезные привычки – наши друзья». Акция против табакокурения «Брось сигарету – получи конфету». Употребление алкоголя – опасная болезнь. Причины и последствия употребления наркотических в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ществ. Выпуск листовок «Мы против наркотиков!». Создание презентации «Твой выбор». Спид – чума ХХ века. Информационный семинар «Работа волонтеров в области профилактики ВИЧ/СПИДА среди молодежи». Подготовка к Всемирному Дню против СПИДа. Выпуск ли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товок «Жизнь ради жизни». Акция «Красная лента», посвященная всемирному Дню против СПИДа.</w:t>
      </w:r>
    </w:p>
    <w:p w:rsidR="001E5036" w:rsidRPr="001D7F20" w:rsidRDefault="00642948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E5036" w:rsidRPr="001D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Экологический дозор</w:t>
      </w:r>
      <w:r w:rsidR="004F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- 1ч</w:t>
      </w:r>
    </w:p>
    <w:p w:rsidR="001E5036" w:rsidRPr="00951219" w:rsidRDefault="004F5A3D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своёсело</w:t>
      </w:r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Разра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ботка социальной рекламы «Чистое село</w:t>
      </w:r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наше будущее</w:t>
      </w:r>
      <w:proofErr w:type="gramStart"/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».. </w:t>
      </w:r>
      <w:proofErr w:type="gramEnd"/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«Очистим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село</w:t>
      </w:r>
      <w:r w:rsidR="001E5036"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«Дом, в котором я живу» (благоустройство дворов), «Береги природу!» Конкурс рисунков</w:t>
      </w:r>
    </w:p>
    <w:p w:rsidR="001E5036" w:rsidRPr="001D7F20" w:rsidRDefault="00642948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642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E5036" w:rsidRPr="001D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помним</w:t>
      </w:r>
      <w:r w:rsidR="004F5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 ч</w:t>
      </w:r>
    </w:p>
    <w:p w:rsidR="001E5036" w:rsidRPr="00951219" w:rsidRDefault="001E5036" w:rsidP="001D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о тружениках тыла.</w:t>
      </w: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пожилых людей тружеников тыла, ветеранов</w:t>
      </w: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Победы, подготовка к 9 Мая</w:t>
      </w:r>
      <w:r w:rsidR="00F9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5036" w:rsidRPr="00951219" w:rsidRDefault="001E5036" w:rsidP="001D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«Бессмертный по</w:t>
      </w:r>
      <w:r w:rsidR="00EE0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лк»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Трудовой десант «Ветеран живёт рядом» (оказание адресной помощи)</w:t>
      </w:r>
    </w:p>
    <w:p w:rsidR="001E5036" w:rsidRPr="00951219" w:rsidRDefault="001E5036" w:rsidP="001D7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036" w:rsidRPr="00951219" w:rsidRDefault="001E5036" w:rsidP="001E5036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работы.</w:t>
      </w:r>
    </w:p>
    <w:p w:rsidR="00EE0402" w:rsidRDefault="00EE0402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948" w:rsidRDefault="00642948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948" w:rsidRDefault="00642948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7F20" w:rsidRDefault="001D7F20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A3D" w:rsidRDefault="004F5A3D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948" w:rsidRDefault="00642948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2948" w:rsidRDefault="00642948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D18" w:rsidRDefault="00C32D18" w:rsidP="00263288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90C" w:rsidRDefault="00DE590C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B181E" w:rsidRPr="00CD7923" w:rsidRDefault="006B181E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79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 xml:space="preserve">Планируемые результаты внеурочной деятельности </w:t>
      </w:r>
      <w:r w:rsidR="00FC18FE" w:rsidRPr="00CD79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r w:rsidR="005156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Мы волонтёры</w:t>
      </w:r>
      <w:r w:rsidRPr="00CD792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</w:p>
    <w:p w:rsidR="006B181E" w:rsidRPr="00CD7923" w:rsidRDefault="006B181E" w:rsidP="006B181E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B181E" w:rsidRPr="00951219" w:rsidRDefault="006B181E" w:rsidP="006B181E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="0051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«Мы волонтеры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6B181E" w:rsidRPr="00951219" w:rsidRDefault="006B181E" w:rsidP="006B181E">
      <w:pPr>
        <w:numPr>
          <w:ilvl w:val="0"/>
          <w:numId w:val="4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духовно-нравственных качеств, приобретение знаний о принятых в обществе нормах отношения к памятникам кул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туры, к людям, к окружающему миру;</w:t>
      </w:r>
    </w:p>
    <w:p w:rsidR="006B181E" w:rsidRPr="00951219" w:rsidRDefault="006B181E" w:rsidP="006B181E">
      <w:pPr>
        <w:numPr>
          <w:ilvl w:val="0"/>
          <w:numId w:val="4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к другому человеку, его мнению, мировоззрению, кул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6B181E" w:rsidRPr="00951219" w:rsidRDefault="006B181E" w:rsidP="006B181E">
      <w:pPr>
        <w:numPr>
          <w:ilvl w:val="0"/>
          <w:numId w:val="4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ральных проблем на основе личностного выбора, формирование нра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 чувств и нравственного поведения, осознанного и от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ветственного отношения к собственным поступкам;</w:t>
      </w:r>
    </w:p>
    <w:p w:rsidR="006B181E" w:rsidRPr="00951219" w:rsidRDefault="006B181E" w:rsidP="006B181E">
      <w:pPr>
        <w:numPr>
          <w:ilvl w:val="0"/>
          <w:numId w:val="4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трудничестве со сверстниками, взрослыми в процессе образователь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творческой деятельности</w:t>
      </w:r>
    </w:p>
    <w:p w:rsidR="006B181E" w:rsidRPr="00951219" w:rsidRDefault="006B181E" w:rsidP="006B181E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12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 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="0051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«Мы волонёры</w:t>
      </w: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материал;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со справочными материалами и Интернет-ресурсами, планировать волонтёрскую деятельность;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ключевых компетенций (коммуникативных, деятельностных и др.);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волонтёрскую деятельность;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оценивать результаты волонтёрской деятельности собственной и одноклассников.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делать выводы, перерабатывать информацию;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сообщение исследовательского характера в устной форме;</w:t>
      </w:r>
    </w:p>
    <w:p w:rsidR="006B181E" w:rsidRPr="00951219" w:rsidRDefault="006B181E" w:rsidP="006B181E">
      <w:pPr>
        <w:numPr>
          <w:ilvl w:val="0"/>
          <w:numId w:val="5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1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понимать проблему, выдвигать гип</w:t>
      </w:r>
      <w:r w:rsidR="00263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отезу, структурировать материал.</w:t>
      </w:r>
    </w:p>
    <w:p w:rsidR="006B181E" w:rsidRPr="005C091E" w:rsidRDefault="005C091E" w:rsidP="005C091E">
      <w:pPr>
        <w:shd w:val="clear" w:color="auto" w:fill="FFFFFF"/>
        <w:tabs>
          <w:tab w:val="left" w:pos="2625"/>
        </w:tabs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ab/>
      </w:r>
      <w:r w:rsidRPr="005C0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 проверки результатов освоения программы</w:t>
      </w:r>
    </w:p>
    <w:p w:rsidR="00B12856" w:rsidRPr="005C091E" w:rsidRDefault="005C091E" w:rsidP="005C091E">
      <w:pPr>
        <w:pStyle w:val="a6"/>
        <w:numPr>
          <w:ilvl w:val="0"/>
          <w:numId w:val="10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5C091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анкетирование</w:t>
      </w:r>
    </w:p>
    <w:p w:rsidR="005C091E" w:rsidRPr="005C091E" w:rsidRDefault="005C091E" w:rsidP="005C091E">
      <w:pPr>
        <w:pStyle w:val="a6"/>
        <w:numPr>
          <w:ilvl w:val="0"/>
          <w:numId w:val="10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5C091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проведение акций</w:t>
      </w:r>
    </w:p>
    <w:p w:rsidR="00B12856" w:rsidRPr="005C091E" w:rsidRDefault="005C091E" w:rsidP="006B181E">
      <w:pPr>
        <w:pStyle w:val="a6"/>
        <w:numPr>
          <w:ilvl w:val="0"/>
          <w:numId w:val="10"/>
        </w:num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</w:pPr>
      <w:r w:rsidRPr="005C091E"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создание презентаций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18"/>
          <w:lang w:eastAsia="ru-RU"/>
        </w:rPr>
        <w:t>, листовок, буклетов.</w:t>
      </w:r>
    </w:p>
    <w:p w:rsidR="006B181E" w:rsidRPr="00CD7923" w:rsidRDefault="00B6681F" w:rsidP="00655EF1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D792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57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38"/>
        <w:gridCol w:w="3638"/>
        <w:gridCol w:w="1488"/>
        <w:gridCol w:w="5533"/>
        <w:gridCol w:w="992"/>
        <w:gridCol w:w="993"/>
        <w:gridCol w:w="992"/>
      </w:tblGrid>
      <w:tr w:rsidR="006B181E" w:rsidRPr="00B6681F" w:rsidTr="001E0C3D"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6B181E" w:rsidRPr="00B6681F" w:rsidRDefault="006B181E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36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6B181E" w:rsidRPr="00B6681F" w:rsidRDefault="006B181E" w:rsidP="00655EF1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(разделы, темы)</w:t>
            </w:r>
          </w:p>
        </w:tc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ведения з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5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FE5DB8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6B181E"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</w:t>
            </w:r>
          </w:p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6B181E" w:rsidRPr="00B6681F" w:rsidTr="001E0C3D">
        <w:trPr>
          <w:trHeight w:val="463"/>
        </w:trPr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181E" w:rsidRPr="00B6681F" w:rsidRDefault="006B181E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181E" w:rsidRPr="00B6681F" w:rsidRDefault="006B181E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181E" w:rsidRPr="00B6681F" w:rsidRDefault="006B181E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181E" w:rsidRPr="00B6681F" w:rsidRDefault="006B181E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6B181E" w:rsidRPr="00B6681F" w:rsidRDefault="006B181E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55EF1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55EF1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6B181E" w:rsidRPr="00B6681F" w:rsidTr="001E0C3D">
        <w:tc>
          <w:tcPr>
            <w:tcW w:w="145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Основы добровольческой деятельности </w:t>
            </w:r>
            <w:r w:rsidR="002B2713"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- 3 часа</w:t>
            </w:r>
          </w:p>
        </w:tc>
      </w:tr>
      <w:tr w:rsidR="008B3BDD" w:rsidRPr="00B6681F" w:rsidTr="001E0C3D">
        <w:trPr>
          <w:trHeight w:val="67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заседание «Мы в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лонтёры». 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«Кто такие волонтеры?» 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волонтёрского движения.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осуществлять поиск необходимой информации, зн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комство с деятельностью волонтёрских организаций в Ро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1D7F2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3BDD" w:rsidRPr="00B6681F" w:rsidTr="001E0C3D">
        <w:trPr>
          <w:trHeight w:val="745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Возникновение и развитие волонтё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движения. Мифы о волонтёрстве. Кодекс волонтёров.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B181E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181E" w:rsidRPr="00B6681F" w:rsidRDefault="006B181E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887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0B7326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Международное добровольчество. Де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тельность основных международных волонтёрских программ.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0B7326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дискуссии,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0B7326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самостоятельное создание способов решения проблем пои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кового характера;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0B7326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B12856" w:rsidRPr="00B6681F" w:rsidRDefault="00B12856" w:rsidP="000B7326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1285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145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Школа волонтёра </w:t>
            </w:r>
            <w:r w:rsidR="002B2713"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часа</w:t>
            </w: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2B271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Тренинг: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«Я и команда».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D7F2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901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«Граница между добром и злом»</w:t>
            </w:r>
            <w:proofErr w:type="gramStart"/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адушевный разговор, невыд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манные рассказы «Что такое делать добро?»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1285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748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Круглый стол «Долг и совесть» Тво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 игра «Послание человечеству».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D7F2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145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 различны – все равны</w:t>
            </w:r>
            <w:r w:rsidR="007B4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D45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15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</w:t>
            </w: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5B6D9C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 добровольческой помощи пожилым людям.</w:t>
            </w:r>
            <w:r w:rsidR="005B6D9C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Default="005B6D9C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еседа</w:t>
            </w:r>
          </w:p>
          <w:p w:rsidR="005B6D9C" w:rsidRPr="00B6681F" w:rsidRDefault="005B6D9C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2856" w:rsidRPr="00B6681F" w:rsidRDefault="001D7F20" w:rsidP="00FE5DB8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90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Default="00EE0402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социальных дел </w:t>
            </w:r>
            <w:r w:rsidRPr="00EE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</w:t>
            </w:r>
            <w:r w:rsidRPr="00EE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E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ско-патриотическойнаправленности «Нам жить и</w:t>
            </w:r>
            <w:r w:rsidR="005B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помнить!». Урок мужес</w:t>
            </w:r>
            <w:r w:rsidRPr="00EE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E0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ва, акции.</w:t>
            </w:r>
          </w:p>
          <w:p w:rsidR="005B6D9C" w:rsidRDefault="005B6D9C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Золотой листопад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чистка социальных объектовот листвы)</w:t>
            </w:r>
          </w:p>
          <w:p w:rsidR="00D45540" w:rsidRPr="000B7326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Акция «Круговая порука добра» (сбор </w:t>
            </w:r>
            <w:proofErr w:type="gramStart"/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гуманитарной</w:t>
            </w:r>
            <w:proofErr w:type="gramEnd"/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 СВО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товок, 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1285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1033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5B6D9C" w:rsidP="005B6D9C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«Будем милосердны к старо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ти». Оказание </w:t>
            </w:r>
            <w:r w:rsidRPr="005B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помощи одиноким пе</w:t>
            </w:r>
            <w:r w:rsidRPr="005B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B6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сионерам, ветеранам труда.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5B6D9C" w:rsidP="0066443D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самостоятельного обществе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действия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5B6D9C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1285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992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D45540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Акция «Нет табачному дыму», посв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щённая Международному Дню отказа о курения (21 ноября) (изготовление и раздача листовок)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1285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rPr>
          <w:trHeight w:val="841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6D9C" w:rsidRDefault="005B6D9C" w:rsidP="005B6D9C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Толерантность. Тренинг по развитию толерантности: «Основы успешных коммуникаций».</w:t>
            </w:r>
          </w:p>
          <w:p w:rsidR="00D45540" w:rsidRDefault="00D45540" w:rsidP="005B6D9C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буклета «Толерантное отношение к детям-инвалидам».</w:t>
            </w:r>
          </w:p>
          <w:p w:rsidR="00B12856" w:rsidRPr="000B7326" w:rsidRDefault="00B12856" w:rsidP="001C430B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B1285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2B2713" w:rsidRPr="00B6681F" w:rsidRDefault="002B2713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D45540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Акция «Мамины рука», посвящённая Всемирному дню матери (25 ноября) (изготовление и раздача открыток)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0B7326" w:rsidRPr="00B6681F" w:rsidRDefault="001D7F20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655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  <w:p w:rsidR="000B7326" w:rsidRPr="00B6681F" w:rsidRDefault="000B7326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2856" w:rsidRPr="00B6681F" w:rsidRDefault="00B12856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D45540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Акция «Красная лента», посвящённая Международному дню борьбы со СПИДом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540" w:rsidRDefault="00D45540" w:rsidP="001C430B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  <w:p w:rsidR="00B12856" w:rsidRPr="00B6681F" w:rsidRDefault="00B12856" w:rsidP="001C430B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7326" w:rsidRPr="00B6681F" w:rsidRDefault="001E0C3D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0B732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  <w:p w:rsidR="000B7326" w:rsidRPr="00B6681F" w:rsidRDefault="000B7326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B7326" w:rsidRPr="00B6681F" w:rsidRDefault="000B7326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12856" w:rsidRPr="00B6681F" w:rsidRDefault="00B12856" w:rsidP="006B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D45540" w:rsidRDefault="00D45540" w:rsidP="00141B72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Районный фестиваль волонтёрских 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отрядов Ребрихинского района</w:t>
            </w:r>
          </w:p>
          <w:p w:rsidR="00D45540" w:rsidRPr="00B6681F" w:rsidRDefault="00D45540" w:rsidP="00141B72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0B" w:rsidRPr="00D45540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Акции ко Дню Героев Отечества</w:t>
            </w:r>
          </w:p>
          <w:p w:rsidR="001C430B" w:rsidRPr="00B6681F" w:rsidRDefault="001C430B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C430B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540" w:rsidRPr="00D45540" w:rsidRDefault="00D45540" w:rsidP="00D455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программа «Мы -  гр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ждане России»</w:t>
            </w:r>
          </w:p>
          <w:p w:rsidR="00B12856" w:rsidRPr="00B6681F" w:rsidRDefault="00D45540" w:rsidP="00D45540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ПЕРВЫХ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#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буклета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интегрироваться в группу сверстников и продуктивно сотрудничать со сверстниками и взрослыми.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D45540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Акция «Мастерская Деда Мороза» (и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готовление новогод</w:t>
            </w:r>
            <w:r w:rsidR="00AD3FA3">
              <w:rPr>
                <w:rFonts w:ascii="Times New Roman" w:hAnsi="Times New Roman"/>
                <w:sz w:val="20"/>
                <w:szCs w:val="20"/>
              </w:rPr>
              <w:t>них игрушек на ёлку</w:t>
            </w: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7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D45540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540">
              <w:rPr>
                <w:rFonts w:ascii="Times New Roman" w:eastAsia="Calibri" w:hAnsi="Times New Roman" w:cs="Times New Roman"/>
                <w:sz w:val="20"/>
                <w:szCs w:val="20"/>
              </w:rPr>
              <w:t>Акция «Память» (очистка памятников от снега)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D45540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145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</w:t>
            </w:r>
            <w:r w:rsidR="005A0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ование здорового образа жизни 8</w:t>
            </w:r>
            <w:r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B12856" w:rsidRPr="00B6681F" w:rsidTr="001E0C3D">
        <w:trPr>
          <w:trHeight w:val="419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 «Мы за здоровый образ жизни». Агитбригада «Мы выбираем жизнь!» - пропаганда ЗОЖ и нравс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ценностей. Выпуск листовок.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« Полезные и вредные привы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ки».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 в 9 классе по теме: «Вредные привычки».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 против табакокурения «Брось сигарету – получи конфету».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и последствия употребления наркотических веществ.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алкоголя – опасная б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лезнь. Анкетирование в 9 классах «Что я знаю о наркотиках»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листовок «Мы против нарк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тиков!»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листовок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7B7CC7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AD3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580DB5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листовок «Мы против нарк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тиков!»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пр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зентаций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2B2713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145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Экологический дозор 2</w:t>
            </w:r>
            <w:r w:rsidR="00B12856"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Выход в село. Акция </w:t>
            </w:r>
            <w:r w:rsidR="00F94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«Очистим наше село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 Участие в акциях «Береги пр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роду!».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B6681F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145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580DB5" w:rsidP="006B181E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Мы помним 4</w:t>
            </w:r>
            <w:r w:rsidR="00B12856" w:rsidRPr="00B6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</w:t>
            </w: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580DB5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«Воину-освободителю»</w:t>
            </w:r>
            <w:r w:rsidR="00B6681F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B6681F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2856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80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десант «Ветеран живёт</w:t>
            </w:r>
          </w:p>
          <w:p w:rsidR="00B12856" w:rsidRPr="00B6681F" w:rsidRDefault="00580DB5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участник СВО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(оказание а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B12856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ресной помощи)</w:t>
            </w:r>
            <w:r w:rsidR="00F94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Подведение итогов работы.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акция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 в социальных ролях и межличностных отнош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ниях; формирование интереса к осуществлению благотвор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акций;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AD3FA3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1E0C3D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B6681F" w:rsidRPr="00B66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2856" w:rsidRPr="00B6681F" w:rsidRDefault="00B12856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81F" w:rsidRPr="00B6681F" w:rsidTr="001E0C3D"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681F" w:rsidRPr="00B6681F" w:rsidRDefault="00B6681F" w:rsidP="006B181E">
            <w:pPr>
              <w:spacing w:after="13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E5DB8" w:rsidRPr="00B6681F" w:rsidRDefault="00FE5DB8" w:rsidP="006B181E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81E" w:rsidRPr="00B6681F" w:rsidRDefault="006B181E" w:rsidP="006B181E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5DB8" w:rsidRDefault="00FE5DB8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091E" w:rsidRPr="00B6681F" w:rsidRDefault="005C091E" w:rsidP="006B181E">
      <w:pPr>
        <w:shd w:val="clear" w:color="auto" w:fill="FFFFFF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55EF1" w:rsidRDefault="00655EF1" w:rsidP="008B3BDD">
      <w:pPr>
        <w:shd w:val="clear" w:color="auto" w:fill="FFFFFF"/>
        <w:spacing w:after="13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E5DB8" w:rsidRDefault="00FE5DB8" w:rsidP="001E0C3D">
      <w:pPr>
        <w:shd w:val="clear" w:color="auto" w:fill="FFFFFF"/>
        <w:spacing w:after="13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A634A" w:rsidRDefault="00FA634A" w:rsidP="00F22AC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F22AC9" w:rsidRPr="00CD7923" w:rsidRDefault="00F22AC9" w:rsidP="00F22AC9">
      <w:pPr>
        <w:ind w:firstLine="709"/>
        <w:jc w:val="center"/>
        <w:rPr>
          <w:rStyle w:val="dash0410005f0431005f0437005f0430005f0446005f0020005f0441005f043f005f0438005f0441005f043a005f0430005f005fchar1char1"/>
          <w:rFonts w:eastAsia="Calibri"/>
          <w:b/>
          <w:sz w:val="28"/>
        </w:rPr>
      </w:pPr>
      <w:bookmarkStart w:id="0" w:name="_GoBack"/>
      <w:bookmarkEnd w:id="0"/>
      <w:r w:rsidRPr="00CD7923">
        <w:rPr>
          <w:rFonts w:ascii="Times New Roman" w:eastAsia="Calibri" w:hAnsi="Times New Roman" w:cs="Times New Roman"/>
          <w:b/>
          <w:sz w:val="28"/>
          <w:szCs w:val="24"/>
        </w:rPr>
        <w:t xml:space="preserve">Описание учебно-методического и материально-технического обеспечения образовательной деятельности.                           </w:t>
      </w:r>
    </w:p>
    <w:p w:rsidR="006B181E" w:rsidRPr="006B181E" w:rsidRDefault="006B181E" w:rsidP="006B181E">
      <w:pPr>
        <w:shd w:val="clear" w:color="auto" w:fill="FFFFFF"/>
        <w:spacing w:after="13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22AC9" w:rsidRPr="00F22AC9" w:rsidRDefault="00F22AC9" w:rsidP="00F22AC9">
      <w:pPr>
        <w:pStyle w:val="a4"/>
        <w:rPr>
          <w:b/>
        </w:rPr>
      </w:pPr>
      <w:r w:rsidRPr="00F22AC9">
        <w:rPr>
          <w:b/>
        </w:rPr>
        <w:t>Для педагога:</w:t>
      </w:r>
    </w:p>
    <w:p w:rsidR="00F22AC9" w:rsidRPr="00F22AC9" w:rsidRDefault="00F22AC9" w:rsidP="00F22AC9">
      <w:pPr>
        <w:pStyle w:val="a4"/>
      </w:pPr>
      <w:r w:rsidRPr="00F22AC9">
        <w:t>1. Анн Л. Психологический тренинг с подростками. – СПб</w:t>
      </w:r>
      <w:proofErr w:type="gramStart"/>
      <w:r w:rsidRPr="00F22AC9">
        <w:t xml:space="preserve">., </w:t>
      </w:r>
      <w:proofErr w:type="gramEnd"/>
      <w:r w:rsidRPr="00F22AC9">
        <w:t>2013</w:t>
      </w:r>
    </w:p>
    <w:p w:rsidR="00F22AC9" w:rsidRPr="00F22AC9" w:rsidRDefault="004F5A3D" w:rsidP="00F22AC9">
      <w:pPr>
        <w:pStyle w:val="a4"/>
      </w:pPr>
      <w:r>
        <w:t>2</w:t>
      </w:r>
      <w:r w:rsidR="00F22AC9" w:rsidRPr="00F22AC9">
        <w:t>. 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Учебно-методическоепособие. – СПб. - Тверь, 2016</w:t>
      </w:r>
    </w:p>
    <w:p w:rsidR="00F22AC9" w:rsidRPr="00F22AC9" w:rsidRDefault="004F5A3D" w:rsidP="00F22AC9">
      <w:pPr>
        <w:pStyle w:val="a4"/>
      </w:pPr>
      <w:r>
        <w:t>3</w:t>
      </w:r>
      <w:r w:rsidR="00F22AC9" w:rsidRPr="00F22AC9">
        <w:t>. Базаркина Е.В. Беседы о нравственности для старшеклассников. – Волгоград, 2016</w:t>
      </w:r>
    </w:p>
    <w:p w:rsidR="00F22AC9" w:rsidRPr="00F22AC9" w:rsidRDefault="004F5A3D" w:rsidP="00F22AC9">
      <w:pPr>
        <w:pStyle w:val="a4"/>
      </w:pPr>
      <w:r>
        <w:t>4</w:t>
      </w:r>
      <w:r w:rsidR="00F22AC9" w:rsidRPr="00F22AC9">
        <w:t>. Белогуров С.Б., Климович В.Ю. Профилактика подростковой наркомании. Навыкипротивостояния и сопротивления подростковой наркомании. – М., 2004</w:t>
      </w:r>
    </w:p>
    <w:p w:rsidR="00F22AC9" w:rsidRPr="00F22AC9" w:rsidRDefault="004F5A3D" w:rsidP="00F22AC9">
      <w:pPr>
        <w:pStyle w:val="a4"/>
      </w:pPr>
      <w:r>
        <w:lastRenderedPageBreak/>
        <w:t>5</w:t>
      </w:r>
      <w:r w:rsidR="00F22AC9" w:rsidRPr="00F22AC9">
        <w:t>. Березина А.Н./,. Дополнительная образовательная программа «Волонтеры» 2013г</w:t>
      </w:r>
    </w:p>
    <w:p w:rsidR="00F22AC9" w:rsidRPr="00F22AC9" w:rsidRDefault="004F5A3D" w:rsidP="00F22AC9">
      <w:pPr>
        <w:pStyle w:val="a4"/>
      </w:pPr>
      <w:r>
        <w:t>6</w:t>
      </w:r>
      <w:r w:rsidR="00F22AC9" w:rsidRPr="00F22AC9">
        <w:t>. Вачков И.В. Основы технологии группового тренинга. Психотехники. – М., 2015</w:t>
      </w:r>
    </w:p>
    <w:p w:rsidR="00F22AC9" w:rsidRPr="00F22AC9" w:rsidRDefault="004F5A3D" w:rsidP="00F22AC9">
      <w:pPr>
        <w:pStyle w:val="a4"/>
      </w:pPr>
      <w:r>
        <w:t>7</w:t>
      </w:r>
      <w:r w:rsidR="00F22AC9" w:rsidRPr="00F22AC9">
        <w:t>. Волохов А.В. Мирошктна М.Р., Фришман И.И. Программы деятельности волонтеров. М.,2016</w:t>
      </w:r>
    </w:p>
    <w:p w:rsidR="00F22AC9" w:rsidRPr="00F22AC9" w:rsidRDefault="004F5A3D" w:rsidP="00F22AC9">
      <w:pPr>
        <w:pStyle w:val="a4"/>
      </w:pPr>
      <w:r>
        <w:t>8</w:t>
      </w:r>
      <w:r w:rsidR="00F22AC9" w:rsidRPr="00F22AC9">
        <w:t>. Галеева Н. Формирование организаторских умений у школьников/ Воспитаниешкольников – 2018 - № 3</w:t>
      </w:r>
    </w:p>
    <w:p w:rsidR="00F22AC9" w:rsidRPr="00F22AC9" w:rsidRDefault="004F5A3D" w:rsidP="00F22AC9">
      <w:pPr>
        <w:pStyle w:val="a4"/>
      </w:pPr>
      <w:r>
        <w:t>9</w:t>
      </w:r>
      <w:r w:rsidR="00F22AC9" w:rsidRPr="00F22AC9">
        <w:t>. Григорьев Д.В., Степанов П.В. Программы внеурочной деятельности Познавательнаядеятельность. Проблемно-ценностное общение. М., 2017</w:t>
      </w:r>
    </w:p>
    <w:p w:rsidR="00F22AC9" w:rsidRPr="00F22AC9" w:rsidRDefault="00CD7923" w:rsidP="00F22AC9">
      <w:pPr>
        <w:pStyle w:val="a4"/>
      </w:pPr>
      <w:r>
        <w:t>10</w:t>
      </w:r>
      <w:r w:rsidR="00F22AC9" w:rsidRPr="00F22AC9">
        <w:t>. Костылева Т. П. Образовательная программа дополнительного образования детей</w:t>
      </w:r>
      <w:proofErr w:type="gramStart"/>
      <w:r w:rsidR="00F22AC9" w:rsidRPr="00F22AC9">
        <w:t>«О</w:t>
      </w:r>
      <w:proofErr w:type="gramEnd"/>
      <w:r w:rsidR="00F22AC9" w:rsidRPr="00F22AC9">
        <w:t>сновы организации волонтерской деятельности» 2010г.</w:t>
      </w:r>
    </w:p>
    <w:p w:rsidR="00F22AC9" w:rsidRPr="00F22AC9" w:rsidRDefault="00CD7923" w:rsidP="00F22AC9">
      <w:pPr>
        <w:pStyle w:val="a4"/>
      </w:pPr>
      <w:r>
        <w:t>11</w:t>
      </w:r>
      <w:r w:rsidR="00F22AC9" w:rsidRPr="00F22AC9">
        <w:t>. Панченко С.. Формирование толерантных взаимоотношений подростков в детскомколлективе / Воспитание школьников – 2018 - № 7</w:t>
      </w:r>
    </w:p>
    <w:p w:rsidR="00F22AC9" w:rsidRDefault="00F22AC9" w:rsidP="00F22AC9">
      <w:pPr>
        <w:pStyle w:val="a4"/>
      </w:pPr>
    </w:p>
    <w:p w:rsidR="00F22AC9" w:rsidRPr="00F22AC9" w:rsidRDefault="00F22AC9" w:rsidP="00F22AC9">
      <w:pPr>
        <w:pStyle w:val="a4"/>
        <w:rPr>
          <w:b/>
        </w:rPr>
      </w:pPr>
      <w:r w:rsidRPr="00F22AC9">
        <w:rPr>
          <w:b/>
        </w:rPr>
        <w:t>Интернет ресурсы</w:t>
      </w:r>
    </w:p>
    <w:p w:rsidR="00F22AC9" w:rsidRPr="00F22AC9" w:rsidRDefault="00F22AC9" w:rsidP="00F22AC9">
      <w:pPr>
        <w:pStyle w:val="a4"/>
      </w:pPr>
    </w:p>
    <w:p w:rsidR="006B181E" w:rsidRPr="00F22AC9" w:rsidRDefault="006B181E" w:rsidP="00F22AC9">
      <w:pPr>
        <w:pStyle w:val="a4"/>
        <w:rPr>
          <w:rFonts w:cs="Times New Roman"/>
        </w:rPr>
      </w:pPr>
      <w:r w:rsidRPr="00F22AC9">
        <w:rPr>
          <w:rFonts w:cs="Times New Roman"/>
        </w:rPr>
        <w:t>1. Практическое руководство для начинающих волонтеров:</w:t>
      </w:r>
    </w:p>
    <w:p w:rsidR="006B181E" w:rsidRPr="00F22AC9" w:rsidRDefault="006B181E" w:rsidP="00F22AC9">
      <w:pPr>
        <w:pStyle w:val="a4"/>
        <w:rPr>
          <w:rFonts w:cs="Times New Roman"/>
        </w:rPr>
      </w:pPr>
      <w:r w:rsidRPr="00F22AC9">
        <w:rPr>
          <w:rFonts w:cs="Times New Roman"/>
        </w:rPr>
        <w:t>http://www.charite.org.ua/viewtopic.php?t=82</w:t>
      </w:r>
    </w:p>
    <w:p w:rsidR="006B181E" w:rsidRPr="00F22AC9" w:rsidRDefault="006B181E" w:rsidP="004F5A3D">
      <w:pPr>
        <w:pStyle w:val="a4"/>
        <w:rPr>
          <w:rFonts w:cs="Times New Roman"/>
        </w:rPr>
      </w:pPr>
      <w:r w:rsidRPr="00F22AC9">
        <w:rPr>
          <w:rFonts w:cs="Times New Roman"/>
        </w:rPr>
        <w:t>2."Библиотека волонтера" форум: </w:t>
      </w:r>
      <w:r w:rsidRPr="00F22AC9">
        <w:rPr>
          <w:rFonts w:cs="Times New Roman"/>
          <w:b/>
          <w:bCs/>
        </w:rPr>
        <w:t>www.charite.org.ua</w:t>
      </w:r>
    </w:p>
    <w:p w:rsidR="006B181E" w:rsidRPr="00F22AC9" w:rsidRDefault="004F5A3D" w:rsidP="00F22AC9">
      <w:pPr>
        <w:pStyle w:val="a4"/>
        <w:rPr>
          <w:rFonts w:cs="Times New Roman"/>
        </w:rPr>
      </w:pPr>
      <w:r>
        <w:rPr>
          <w:rFonts w:cs="Times New Roman"/>
        </w:rPr>
        <w:t>3.</w:t>
      </w:r>
      <w:r w:rsidR="006B181E" w:rsidRPr="00F22AC9">
        <w:rPr>
          <w:rFonts w:cs="Times New Roman"/>
        </w:rPr>
        <w:t>http://pedportal.net/po-zadache/vneklassnaya-rabota/programma-vneurochnoy-deyatel-nostilaquo-my-ndash-volontery-raquo-5-klassy-756554</w:t>
      </w:r>
    </w:p>
    <w:p w:rsidR="006B181E" w:rsidRPr="00F22AC9" w:rsidRDefault="004F5A3D" w:rsidP="00F22AC9">
      <w:pPr>
        <w:pStyle w:val="a4"/>
        <w:rPr>
          <w:rFonts w:cs="Times New Roman"/>
        </w:rPr>
      </w:pPr>
      <w:r>
        <w:rPr>
          <w:rFonts w:cs="Times New Roman"/>
        </w:rPr>
        <w:t>4</w:t>
      </w:r>
      <w:r w:rsidR="006B181E" w:rsidRPr="00F22AC9">
        <w:rPr>
          <w:rFonts w:cs="Times New Roman"/>
        </w:rPr>
        <w:t>. http://nsportal.ru/shkola/vneklassnaya-rabota/library/2015/03/22/programma-shkolnogo-kruzhka-volontyorov-tvorim-dobro</w:t>
      </w:r>
    </w:p>
    <w:p w:rsidR="001E5036" w:rsidRPr="00F22AC9" w:rsidRDefault="001E5036" w:rsidP="00F22AC9">
      <w:pPr>
        <w:pStyle w:val="a4"/>
        <w:rPr>
          <w:b/>
          <w:bCs/>
        </w:rPr>
      </w:pPr>
    </w:p>
    <w:p w:rsidR="001E5036" w:rsidRPr="004F5A3D" w:rsidRDefault="004F5A3D" w:rsidP="00F22AC9">
      <w:pPr>
        <w:pStyle w:val="a4"/>
        <w:rPr>
          <w:rFonts w:eastAsia="Times New Roman" w:cs="Times New Roman"/>
          <w:bCs/>
          <w:color w:val="000000"/>
          <w:szCs w:val="18"/>
          <w:lang w:eastAsia="ru-RU"/>
        </w:rPr>
      </w:pPr>
      <w:r w:rsidRPr="004F5A3D">
        <w:rPr>
          <w:rFonts w:eastAsia="Times New Roman" w:cs="Times New Roman"/>
          <w:b/>
          <w:bCs/>
          <w:color w:val="000000"/>
          <w:szCs w:val="18"/>
          <w:lang w:eastAsia="ru-RU"/>
        </w:rPr>
        <w:t>ИКТ</w:t>
      </w:r>
      <w:r>
        <w:rPr>
          <w:rFonts w:eastAsia="Times New Roman" w:cs="Times New Roman"/>
          <w:b/>
          <w:bCs/>
          <w:color w:val="000000"/>
          <w:szCs w:val="18"/>
          <w:lang w:eastAsia="ru-RU"/>
        </w:rPr>
        <w:t xml:space="preserve">: </w:t>
      </w:r>
      <w:r w:rsidRPr="004F5A3D">
        <w:rPr>
          <w:rFonts w:eastAsia="Times New Roman" w:cs="Times New Roman"/>
          <w:bCs/>
          <w:color w:val="000000"/>
          <w:szCs w:val="18"/>
          <w:lang w:eastAsia="ru-RU"/>
        </w:rPr>
        <w:t>компьютер, интерактивная доска, принтер.</w:t>
      </w: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E5036" w:rsidRDefault="001E5036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F5A3D" w:rsidRDefault="004F5A3D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F22AC9" w:rsidRDefault="00F22AC9" w:rsidP="001E5036">
      <w:pPr>
        <w:shd w:val="clear" w:color="auto" w:fill="FFFFFF"/>
        <w:spacing w:after="13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sectPr w:rsidR="00F22AC9" w:rsidSect="005C091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90C" w:rsidRDefault="00DE590C" w:rsidP="005C091E">
      <w:pPr>
        <w:spacing w:after="0" w:line="240" w:lineRule="auto"/>
      </w:pPr>
      <w:r>
        <w:separator/>
      </w:r>
    </w:p>
  </w:endnote>
  <w:endnote w:type="continuationSeparator" w:id="1">
    <w:p w:rsidR="00DE590C" w:rsidRDefault="00DE590C" w:rsidP="005C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382380"/>
      <w:docPartObj>
        <w:docPartGallery w:val="Page Numbers (Bottom of Page)"/>
        <w:docPartUnique/>
      </w:docPartObj>
    </w:sdtPr>
    <w:sdtContent>
      <w:p w:rsidR="00DE590C" w:rsidRDefault="00FE58CE">
        <w:pPr>
          <w:pStyle w:val="ab"/>
          <w:jc w:val="right"/>
        </w:pPr>
        <w:fldSimple w:instr="PAGE   \* MERGEFORMAT">
          <w:r w:rsidR="00515622">
            <w:rPr>
              <w:noProof/>
            </w:rPr>
            <w:t>13</w:t>
          </w:r>
        </w:fldSimple>
      </w:p>
    </w:sdtContent>
  </w:sdt>
  <w:p w:rsidR="00DE590C" w:rsidRDefault="00DE59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90C" w:rsidRDefault="00DE590C" w:rsidP="005C091E">
      <w:pPr>
        <w:spacing w:after="0" w:line="240" w:lineRule="auto"/>
      </w:pPr>
      <w:r>
        <w:separator/>
      </w:r>
    </w:p>
  </w:footnote>
  <w:footnote w:type="continuationSeparator" w:id="1">
    <w:p w:rsidR="00DE590C" w:rsidRDefault="00DE590C" w:rsidP="005C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F9"/>
    <w:multiLevelType w:val="multilevel"/>
    <w:tmpl w:val="87E0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5285A"/>
    <w:multiLevelType w:val="multilevel"/>
    <w:tmpl w:val="717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4E01"/>
    <w:multiLevelType w:val="multilevel"/>
    <w:tmpl w:val="67F2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7635B"/>
    <w:multiLevelType w:val="hybridMultilevel"/>
    <w:tmpl w:val="D1C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C2650"/>
    <w:multiLevelType w:val="multilevel"/>
    <w:tmpl w:val="EE30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27ADC"/>
    <w:multiLevelType w:val="multilevel"/>
    <w:tmpl w:val="462EB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61560"/>
    <w:multiLevelType w:val="multilevel"/>
    <w:tmpl w:val="D30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16197"/>
    <w:multiLevelType w:val="multilevel"/>
    <w:tmpl w:val="3B60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82D53"/>
    <w:multiLevelType w:val="multilevel"/>
    <w:tmpl w:val="155E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850A31"/>
    <w:multiLevelType w:val="multilevel"/>
    <w:tmpl w:val="3152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81E"/>
    <w:rsid w:val="0003448B"/>
    <w:rsid w:val="000453D3"/>
    <w:rsid w:val="00080456"/>
    <w:rsid w:val="000A42F9"/>
    <w:rsid w:val="000B7326"/>
    <w:rsid w:val="00122DB0"/>
    <w:rsid w:val="00141B72"/>
    <w:rsid w:val="00167DD4"/>
    <w:rsid w:val="001C430B"/>
    <w:rsid w:val="001D7F20"/>
    <w:rsid w:val="001E0C3D"/>
    <w:rsid w:val="001E5036"/>
    <w:rsid w:val="00263288"/>
    <w:rsid w:val="002A79BD"/>
    <w:rsid w:val="002B2713"/>
    <w:rsid w:val="002E07BF"/>
    <w:rsid w:val="0030569A"/>
    <w:rsid w:val="003211EE"/>
    <w:rsid w:val="00384C80"/>
    <w:rsid w:val="00472F0C"/>
    <w:rsid w:val="004B1372"/>
    <w:rsid w:val="004F5A3D"/>
    <w:rsid w:val="005078C5"/>
    <w:rsid w:val="00515622"/>
    <w:rsid w:val="00580DB5"/>
    <w:rsid w:val="005A04E3"/>
    <w:rsid w:val="005B6D9C"/>
    <w:rsid w:val="005C091E"/>
    <w:rsid w:val="00637030"/>
    <w:rsid w:val="00642948"/>
    <w:rsid w:val="00643F58"/>
    <w:rsid w:val="00655EF1"/>
    <w:rsid w:val="0066443D"/>
    <w:rsid w:val="0069277A"/>
    <w:rsid w:val="006B181E"/>
    <w:rsid w:val="007B4916"/>
    <w:rsid w:val="007B7CC7"/>
    <w:rsid w:val="0086211F"/>
    <w:rsid w:val="00883F9B"/>
    <w:rsid w:val="008B399F"/>
    <w:rsid w:val="008B3BDD"/>
    <w:rsid w:val="008B7A0E"/>
    <w:rsid w:val="008C4072"/>
    <w:rsid w:val="00951219"/>
    <w:rsid w:val="009A73BD"/>
    <w:rsid w:val="00AA345F"/>
    <w:rsid w:val="00AA6B29"/>
    <w:rsid w:val="00AD3FA3"/>
    <w:rsid w:val="00B12856"/>
    <w:rsid w:val="00B6681F"/>
    <w:rsid w:val="00B92F13"/>
    <w:rsid w:val="00BF570D"/>
    <w:rsid w:val="00C00733"/>
    <w:rsid w:val="00C32D18"/>
    <w:rsid w:val="00CD7923"/>
    <w:rsid w:val="00D45540"/>
    <w:rsid w:val="00D63810"/>
    <w:rsid w:val="00DD47AB"/>
    <w:rsid w:val="00DE590C"/>
    <w:rsid w:val="00E52E72"/>
    <w:rsid w:val="00EE0402"/>
    <w:rsid w:val="00F22AC9"/>
    <w:rsid w:val="00F94BEC"/>
    <w:rsid w:val="00FA634A"/>
    <w:rsid w:val="00FB4BC3"/>
    <w:rsid w:val="00FC18FE"/>
    <w:rsid w:val="00FE58CE"/>
    <w:rsid w:val="00FE5DB8"/>
    <w:rsid w:val="00FF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7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27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08">
    <w:name w:val="Font Style108"/>
    <w:rsid w:val="0069277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4">
    <w:name w:val="No Spacing"/>
    <w:link w:val="a5"/>
    <w:uiPriority w:val="1"/>
    <w:qFormat/>
    <w:rsid w:val="0069277A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FontStyle98">
    <w:name w:val="Font Style98"/>
    <w:rsid w:val="0069277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22A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F22A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3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91E"/>
  </w:style>
  <w:style w:type="paragraph" w:styleId="ab">
    <w:name w:val="footer"/>
    <w:basedOn w:val="a"/>
    <w:link w:val="ac"/>
    <w:uiPriority w:val="99"/>
    <w:unhideWhenUsed/>
    <w:rsid w:val="005C0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91E"/>
  </w:style>
  <w:style w:type="character" w:customStyle="1" w:styleId="a5">
    <w:name w:val="Без интервала Знак"/>
    <w:link w:val="a4"/>
    <w:uiPriority w:val="1"/>
    <w:locked/>
    <w:rsid w:val="00FA634A"/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FA63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DE590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E59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A2B9-5104-42E0-AD04-0E85DE1D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Князева ГВ</cp:lastModifiedBy>
  <cp:revision>4</cp:revision>
  <cp:lastPrinted>2020-11-08T06:37:00Z</cp:lastPrinted>
  <dcterms:created xsi:type="dcterms:W3CDTF">2023-11-02T07:07:00Z</dcterms:created>
  <dcterms:modified xsi:type="dcterms:W3CDTF">2024-02-16T04:58:00Z</dcterms:modified>
</cp:coreProperties>
</file>