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6E" w:rsidRDefault="002D176E" w:rsidP="006A4DC9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bookmarkStart w:id="0" w:name="block-25446585"/>
      <w:bookmarkStart w:id="1" w:name="_GoBack"/>
      <w:bookmarkEnd w:id="1"/>
    </w:p>
    <w:p w:rsidR="002D176E" w:rsidRDefault="002D176E" w:rsidP="006A4DC9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940425" cy="8165358"/>
            <wp:effectExtent l="0" t="0" r="0" b="0"/>
            <wp:docPr id="1" name="Рисунок 1" descr="C:\Users\ASUS\Desktop\2023-09-26 история\истор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023-09-26 история\истор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76E" w:rsidRDefault="002D176E" w:rsidP="006A4DC9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2D176E" w:rsidRDefault="002D176E" w:rsidP="006A4DC9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253E62" w:rsidRPr="006A4DC9" w:rsidRDefault="00547951" w:rsidP="006A4DC9">
      <w:pPr>
        <w:spacing w:after="0" w:line="264" w:lineRule="auto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53E62" w:rsidRPr="006A4DC9" w:rsidRDefault="00253E62">
      <w:pPr>
        <w:spacing w:after="0" w:line="264" w:lineRule="auto"/>
        <w:ind w:left="120"/>
        <w:jc w:val="both"/>
      </w:pP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253E62" w:rsidRPr="006A4DC9" w:rsidRDefault="00253E62">
      <w:pPr>
        <w:spacing w:after="0" w:line="264" w:lineRule="auto"/>
        <w:ind w:left="120"/>
        <w:jc w:val="both"/>
      </w:pP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253E62" w:rsidRPr="006A4DC9" w:rsidRDefault="00253E62">
      <w:pPr>
        <w:spacing w:after="0" w:line="264" w:lineRule="auto"/>
        <w:ind w:left="120"/>
        <w:jc w:val="both"/>
      </w:pP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253E62" w:rsidRPr="006A4DC9" w:rsidRDefault="00253E62">
      <w:pPr>
        <w:spacing w:after="0" w:line="264" w:lineRule="auto"/>
        <w:ind w:left="120"/>
        <w:jc w:val="both"/>
      </w:pP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53E62" w:rsidRDefault="005479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253E62" w:rsidRPr="006A4DC9" w:rsidRDefault="00547951">
      <w:pPr>
        <w:numPr>
          <w:ilvl w:val="0"/>
          <w:numId w:val="1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253E62" w:rsidRPr="006A4DC9" w:rsidRDefault="00547951">
      <w:pPr>
        <w:numPr>
          <w:ilvl w:val="0"/>
          <w:numId w:val="1"/>
        </w:numPr>
        <w:spacing w:after="0"/>
      </w:pPr>
      <w:r w:rsidRPr="006A4DC9">
        <w:rPr>
          <w:rFonts w:ascii="Times New Roman" w:hAnsi="Times New Roman"/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253E62" w:rsidRPr="006A4DC9" w:rsidRDefault="00547951">
      <w:pPr>
        <w:numPr>
          <w:ilvl w:val="0"/>
          <w:numId w:val="1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53E62" w:rsidRPr="006A4DC9" w:rsidRDefault="00547951">
      <w:pPr>
        <w:numPr>
          <w:ilvl w:val="0"/>
          <w:numId w:val="1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253E62" w:rsidRPr="006A4DC9" w:rsidRDefault="00547951">
      <w:pPr>
        <w:numPr>
          <w:ilvl w:val="0"/>
          <w:numId w:val="1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253E62" w:rsidRPr="006A4DC9" w:rsidRDefault="00253E62">
      <w:pPr>
        <w:spacing w:after="0" w:line="264" w:lineRule="auto"/>
        <w:ind w:left="120"/>
        <w:jc w:val="both"/>
      </w:pP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253E62" w:rsidRPr="006A4DC9" w:rsidRDefault="00253E62">
      <w:pPr>
        <w:spacing w:after="0" w:line="264" w:lineRule="auto"/>
        <w:ind w:left="120"/>
        <w:jc w:val="both"/>
      </w:pPr>
    </w:p>
    <w:p w:rsidR="00253E62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253E62" w:rsidRDefault="00253E62">
      <w:pPr>
        <w:sectPr w:rsidR="00253E62">
          <w:pgSz w:w="11906" w:h="16383"/>
          <w:pgMar w:top="1134" w:right="850" w:bottom="1134" w:left="1701" w:header="720" w:footer="720" w:gutter="0"/>
          <w:cols w:space="720"/>
        </w:sectPr>
      </w:pPr>
    </w:p>
    <w:p w:rsidR="00253E62" w:rsidRPr="006A4DC9" w:rsidRDefault="00547951">
      <w:pPr>
        <w:spacing w:after="0" w:line="264" w:lineRule="auto"/>
        <w:ind w:left="120"/>
        <w:jc w:val="both"/>
      </w:pPr>
      <w:bookmarkStart w:id="2" w:name="block-25446583"/>
      <w:bookmarkEnd w:id="0"/>
      <w:r w:rsidRPr="006A4DC9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253E62" w:rsidRPr="006A4DC9" w:rsidRDefault="00253E62">
      <w:pPr>
        <w:spacing w:after="0" w:line="264" w:lineRule="auto"/>
        <w:ind w:left="120"/>
        <w:jc w:val="both"/>
      </w:pP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5 КЛАСС</w:t>
      </w:r>
    </w:p>
    <w:p w:rsidR="00253E62" w:rsidRPr="006A4DC9" w:rsidRDefault="00253E62">
      <w:pPr>
        <w:spacing w:after="0" w:line="264" w:lineRule="auto"/>
        <w:ind w:left="120"/>
        <w:jc w:val="both"/>
      </w:pP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ИСТОРИЯ ДРЕВНЕГО МИРА</w:t>
      </w:r>
    </w:p>
    <w:p w:rsidR="00253E62" w:rsidRPr="006A4DC9" w:rsidRDefault="00253E62">
      <w:pPr>
        <w:spacing w:after="0" w:line="264" w:lineRule="auto"/>
        <w:ind w:left="120"/>
        <w:jc w:val="both"/>
      </w:pP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Введение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ПЕРВОБЫТНОСТЬ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Разложение первобытнообщинных отношений. На пороге цивилизации.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ДРЕВНИЙ МИР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Древний Восток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Понятие «Древний Восток». Карта Древневосточного мира.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Древний Египет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6A4DC9">
        <w:rPr>
          <w:rFonts w:ascii="Times New Roman" w:hAnsi="Times New Roman"/>
          <w:color w:val="000000"/>
          <w:sz w:val="28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6A4DC9">
        <w:rPr>
          <w:rFonts w:ascii="Times New Roman" w:hAnsi="Times New Roman"/>
          <w:color w:val="000000"/>
          <w:sz w:val="28"/>
        </w:rPr>
        <w:t>.</w:t>
      </w:r>
    </w:p>
    <w:p w:rsidR="00253E62" w:rsidRPr="002D176E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2D176E">
        <w:rPr>
          <w:rFonts w:ascii="Times New Roman" w:hAnsi="Times New Roman"/>
          <w:color w:val="000000"/>
          <w:sz w:val="28"/>
        </w:rPr>
        <w:t>Искусство Древнего Египта (архитектура, рельефы, фрески).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Древние цивилизации Месопотамии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Древний Вавилон. Царь Хаммурапи и его законы.</w:t>
      </w:r>
    </w:p>
    <w:p w:rsidR="00253E62" w:rsidRPr="006A4DC9" w:rsidRDefault="005479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Ассирия. Завоевания ассирийцев. </w:t>
      </w:r>
      <w:r w:rsidRPr="006A4DC9">
        <w:rPr>
          <w:rFonts w:ascii="Times New Roman" w:hAnsi="Times New Roman"/>
          <w:color w:val="000000"/>
          <w:sz w:val="28"/>
        </w:rPr>
        <w:t>Создание сильной державы. Культурные сокровища Ниневии. Гибель империи.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Усиление Нововавилонского царства. Легендарные памятники города Вавилона.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Восточное Средиземноморье в древности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Персидская держава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6A4DC9">
        <w:rPr>
          <w:rFonts w:ascii="Times New Roman" w:hAnsi="Times New Roman"/>
          <w:color w:val="000000"/>
          <w:sz w:val="28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6A4DC9">
        <w:rPr>
          <w:rFonts w:ascii="Times New Roman" w:hAnsi="Times New Roman"/>
          <w:color w:val="000000"/>
          <w:sz w:val="28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Древняя Индия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Держава Маурьев. Государство Гуптов. Общественное устройство, варны. </w:t>
      </w:r>
      <w:r w:rsidRPr="006A4DC9">
        <w:rPr>
          <w:rFonts w:ascii="Times New Roman" w:hAnsi="Times New Roman"/>
          <w:color w:val="000000"/>
          <w:sz w:val="28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Древний Китай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253E62" w:rsidRPr="002D176E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Древняя Греция. </w:t>
      </w:r>
      <w:r w:rsidRPr="002D176E">
        <w:rPr>
          <w:rFonts w:ascii="Times New Roman" w:hAnsi="Times New Roman"/>
          <w:b/>
          <w:color w:val="000000"/>
          <w:sz w:val="28"/>
        </w:rPr>
        <w:t>Эллинизм</w:t>
      </w:r>
      <w:r w:rsidRPr="002D176E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Древнейшая Греция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lastRenderedPageBreak/>
        <w:t>Греческие полисы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253E62" w:rsidRPr="002D176E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2D176E">
        <w:rPr>
          <w:rFonts w:ascii="Times New Roman" w:hAnsi="Times New Roman"/>
          <w:color w:val="000000"/>
          <w:sz w:val="28"/>
        </w:rPr>
        <w:t>Итоги греко-персидских войн.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Культура Древней Греции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Македонские завоевания. Эллинизм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6A4DC9">
        <w:rPr>
          <w:rFonts w:ascii="Times New Roman" w:hAnsi="Times New Roman"/>
          <w:color w:val="000000"/>
          <w:sz w:val="28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>
        <w:rPr>
          <w:rFonts w:ascii="Times New Roman" w:hAnsi="Times New Roman"/>
          <w:color w:val="000000"/>
          <w:sz w:val="28"/>
        </w:rPr>
        <w:t xml:space="preserve">Эллинистические государства Востока. Культура эллинистического мира. </w:t>
      </w:r>
      <w:r w:rsidRPr="006A4DC9">
        <w:rPr>
          <w:rFonts w:ascii="Times New Roman" w:hAnsi="Times New Roman"/>
          <w:color w:val="000000"/>
          <w:sz w:val="28"/>
        </w:rPr>
        <w:t>Александрия Египетская.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Древний Рим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Возникновение Римского государства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>
        <w:rPr>
          <w:rFonts w:ascii="Times New Roman" w:hAnsi="Times New Roman"/>
          <w:color w:val="000000"/>
          <w:sz w:val="28"/>
        </w:rPr>
        <w:t xml:space="preserve">Легенды об основании Рима. Рим эпохи царей. </w:t>
      </w:r>
      <w:r w:rsidRPr="006A4DC9">
        <w:rPr>
          <w:rFonts w:ascii="Times New Roman" w:hAnsi="Times New Roman"/>
          <w:color w:val="000000"/>
          <w:sz w:val="28"/>
        </w:rPr>
        <w:t xml:space="preserve">Республика римских граждан. Патриции и плебеи. Управление и законы. Римское войско. </w:t>
      </w:r>
      <w:r>
        <w:rPr>
          <w:rFonts w:ascii="Times New Roman" w:hAnsi="Times New Roman"/>
          <w:color w:val="000000"/>
          <w:sz w:val="28"/>
        </w:rPr>
        <w:t>Верования древних римлян. Боги. Жрецы. Завоевание Римом Италии.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Войны Рима с Карфагеном. Ганнибал; битва при Каннах. Поражение Карфагена. </w:t>
      </w:r>
      <w:r w:rsidRPr="00EB06B8">
        <w:rPr>
          <w:rFonts w:ascii="Times New Roman" w:hAnsi="Times New Roman"/>
          <w:color w:val="000000"/>
          <w:sz w:val="28"/>
        </w:rPr>
        <w:t xml:space="preserve">Установление господства Рима в Средиземноморье. </w:t>
      </w:r>
      <w:r>
        <w:rPr>
          <w:rFonts w:ascii="Times New Roman" w:hAnsi="Times New Roman"/>
          <w:color w:val="000000"/>
          <w:sz w:val="28"/>
        </w:rPr>
        <w:t>Римские провинции.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lastRenderedPageBreak/>
        <w:t>Поздняя Римская республика. Гражданские войны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>
        <w:rPr>
          <w:rFonts w:ascii="Times New Roman" w:hAnsi="Times New Roman"/>
          <w:color w:val="000000"/>
          <w:sz w:val="28"/>
        </w:rPr>
        <w:t xml:space="preserve">Восстание Спартака. Участие армии в гражданских войнах. </w:t>
      </w:r>
      <w:r w:rsidRPr="006A4DC9">
        <w:rPr>
          <w:rFonts w:ascii="Times New Roman" w:hAnsi="Times New Roman"/>
          <w:color w:val="000000"/>
          <w:sz w:val="28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6A4DC9">
        <w:rPr>
          <w:rFonts w:ascii="Times New Roman" w:hAnsi="Times New Roman"/>
          <w:color w:val="000000"/>
          <w:sz w:val="28"/>
        </w:rPr>
        <w:t>, перенос столицы в Константинополь. Разделение Римской империи на Западную и Восточную части.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Культура Древнего Рима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Обобщение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:rsidR="00253E62" w:rsidRPr="006A4DC9" w:rsidRDefault="00253E62">
      <w:pPr>
        <w:spacing w:after="0" w:line="264" w:lineRule="auto"/>
        <w:ind w:left="120"/>
        <w:jc w:val="both"/>
      </w:pP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6 КЛАСС</w:t>
      </w:r>
    </w:p>
    <w:p w:rsidR="00253E62" w:rsidRPr="006A4DC9" w:rsidRDefault="00253E62">
      <w:pPr>
        <w:spacing w:after="0" w:line="264" w:lineRule="auto"/>
        <w:ind w:left="120"/>
        <w:jc w:val="both"/>
      </w:pP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Средние века: понятие, хронологические рамки и периодизация Средневековья.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Народы Европы в раннее Средневековье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Падение Западной Римской империи и образование варварских королевств. </w:t>
      </w:r>
      <w:r>
        <w:rPr>
          <w:rFonts w:ascii="Times New Roman" w:hAnsi="Times New Roman"/>
          <w:color w:val="000000"/>
          <w:sz w:val="28"/>
        </w:rPr>
        <w:t xml:space="preserve">Завоевание франками Галлии. Хлодвиг. Усиление королевской власти. </w:t>
      </w:r>
      <w:r w:rsidRPr="006A4DC9">
        <w:rPr>
          <w:rFonts w:ascii="Times New Roman" w:hAnsi="Times New Roman"/>
          <w:color w:val="000000"/>
          <w:sz w:val="28"/>
        </w:rPr>
        <w:t>Салическая правда. Принятие франками христианства.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6A4DC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6A4DC9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6A4DC9">
        <w:rPr>
          <w:rFonts w:ascii="Times New Roman" w:hAnsi="Times New Roman"/>
          <w:color w:val="000000"/>
          <w:sz w:val="28"/>
        </w:rPr>
        <w:t xml:space="preserve">Карл Мартелл и его военная реформа. </w:t>
      </w:r>
      <w:r>
        <w:rPr>
          <w:rFonts w:ascii="Times New Roman" w:hAnsi="Times New Roman"/>
          <w:color w:val="000000"/>
          <w:sz w:val="28"/>
        </w:rPr>
        <w:t xml:space="preserve">Завоевания Карла Великого. Управление империей. </w:t>
      </w:r>
      <w:r w:rsidRPr="006A4DC9">
        <w:rPr>
          <w:rFonts w:ascii="Times New Roman" w:hAnsi="Times New Roman"/>
          <w:color w:val="000000"/>
          <w:sz w:val="28"/>
        </w:rPr>
        <w:t>«Каролингское возрождение». Верденский раздел, его причины и значение.</w:t>
      </w:r>
    </w:p>
    <w:p w:rsidR="00253E62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6A4DC9">
        <w:rPr>
          <w:rFonts w:ascii="Times New Roman" w:hAnsi="Times New Roman"/>
          <w:color w:val="000000"/>
          <w:sz w:val="28"/>
        </w:rPr>
        <w:lastRenderedPageBreak/>
        <w:t xml:space="preserve">Возникновение Венгерского королевства. </w:t>
      </w:r>
      <w:r>
        <w:rPr>
          <w:rFonts w:ascii="Times New Roman" w:hAnsi="Times New Roman"/>
          <w:color w:val="000000"/>
          <w:sz w:val="28"/>
        </w:rPr>
        <w:t>Христианизация Европы. Светские правители и папы.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A4DC9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вв.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2D176E">
        <w:rPr>
          <w:rFonts w:ascii="Times New Roman" w:hAnsi="Times New Roman"/>
          <w:color w:val="000000"/>
          <w:sz w:val="28"/>
        </w:rPr>
        <w:t xml:space="preserve">Образование и книжное дело. </w:t>
      </w:r>
      <w:r w:rsidRPr="006A4DC9">
        <w:rPr>
          <w:rFonts w:ascii="Times New Roman" w:hAnsi="Times New Roman"/>
          <w:color w:val="000000"/>
          <w:sz w:val="28"/>
        </w:rPr>
        <w:t>Художественная культура (архитектура, мозаика, фреска, иконопись).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A4DC9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вв.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2D176E">
        <w:rPr>
          <w:rFonts w:ascii="Times New Roman" w:hAnsi="Times New Roman"/>
          <w:color w:val="000000"/>
          <w:sz w:val="28"/>
        </w:rPr>
        <w:t xml:space="preserve">Завоевания арабов. </w:t>
      </w:r>
      <w:r w:rsidRPr="006A4DC9">
        <w:rPr>
          <w:rFonts w:ascii="Times New Roman" w:hAnsi="Times New Roman"/>
          <w:color w:val="000000"/>
          <w:sz w:val="28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Средневековое европейское общество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A4DC9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6A4DC9">
        <w:rPr>
          <w:rFonts w:ascii="Times New Roman" w:hAnsi="Times New Roman"/>
          <w:b/>
          <w:color w:val="000000"/>
          <w:sz w:val="28"/>
        </w:rPr>
        <w:t xml:space="preserve"> вв.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6A4DC9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A4DC9">
        <w:rPr>
          <w:rFonts w:ascii="Times New Roman" w:hAnsi="Times New Roman"/>
          <w:color w:val="000000"/>
          <w:sz w:val="28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6A4DC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A4DC9">
        <w:rPr>
          <w:rFonts w:ascii="Times New Roman" w:hAnsi="Times New Roman"/>
          <w:color w:val="000000"/>
          <w:sz w:val="28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6A4DC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A4DC9">
        <w:rPr>
          <w:rFonts w:ascii="Times New Roman" w:hAnsi="Times New Roman"/>
          <w:color w:val="000000"/>
          <w:sz w:val="28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6A4DC9">
        <w:rPr>
          <w:rFonts w:ascii="Times New Roman" w:hAnsi="Times New Roman"/>
          <w:color w:val="000000"/>
          <w:sz w:val="28"/>
        </w:rPr>
        <w:t xml:space="preserve"> в. (Жакерия, восстание Уота Тайлера). Гуситское движение в Чехии.</w:t>
      </w:r>
    </w:p>
    <w:p w:rsidR="00253E62" w:rsidRPr="002D176E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6A4DC9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A4DC9">
        <w:rPr>
          <w:rFonts w:ascii="Times New Roman" w:hAnsi="Times New Roman"/>
          <w:color w:val="000000"/>
          <w:sz w:val="28"/>
        </w:rPr>
        <w:t xml:space="preserve"> вв. Экспансия турок-османов. Османские завоевания на Балканах. </w:t>
      </w:r>
      <w:r w:rsidRPr="002D176E">
        <w:rPr>
          <w:rFonts w:ascii="Times New Roman" w:hAnsi="Times New Roman"/>
          <w:color w:val="000000"/>
          <w:sz w:val="28"/>
        </w:rPr>
        <w:t>Падение Константинополя.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Культура народов Востока. Литература. Архитектура. Традиционные искусства и ремесла.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Обобщение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:rsidR="00253E62" w:rsidRPr="006A4DC9" w:rsidRDefault="00253E62">
      <w:pPr>
        <w:spacing w:after="0"/>
        <w:ind w:left="120"/>
      </w:pPr>
    </w:p>
    <w:p w:rsidR="00253E62" w:rsidRPr="006A4DC9" w:rsidRDefault="00547951">
      <w:pPr>
        <w:spacing w:after="0"/>
        <w:ind w:left="120"/>
      </w:pPr>
      <w:r w:rsidRPr="006A4DC9"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:rsidR="00253E62" w:rsidRPr="006A4DC9" w:rsidRDefault="00253E62">
      <w:pPr>
        <w:spacing w:after="0"/>
        <w:ind w:left="120"/>
      </w:pP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A4DC9">
        <w:rPr>
          <w:rFonts w:ascii="Times New Roman" w:hAnsi="Times New Roman"/>
          <w:b/>
          <w:color w:val="000000"/>
          <w:sz w:val="28"/>
        </w:rPr>
        <w:t xml:space="preserve"> тыс. н. э</w:t>
      </w:r>
      <w:r w:rsidRPr="006A4DC9">
        <w:rPr>
          <w:rFonts w:ascii="Times New Roman" w:hAnsi="Times New Roman"/>
          <w:color w:val="000000"/>
          <w:sz w:val="28"/>
        </w:rPr>
        <w:t>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6A4DC9">
        <w:rPr>
          <w:rFonts w:ascii="Times New Roman" w:hAnsi="Times New Roman"/>
          <w:color w:val="000000"/>
          <w:sz w:val="28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253E62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6A4DC9">
        <w:rPr>
          <w:rFonts w:ascii="Times New Roman" w:hAnsi="Times New Roman"/>
          <w:color w:val="000000"/>
          <w:sz w:val="28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>
        <w:rPr>
          <w:rFonts w:ascii="Times New Roman" w:hAnsi="Times New Roman"/>
          <w:color w:val="000000"/>
          <w:sz w:val="28"/>
        </w:rPr>
        <w:t>Скифское царство в Крыму. Дербент.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6A4DC9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6A4DC9">
        <w:rPr>
          <w:rFonts w:ascii="Times New Roman" w:hAnsi="Times New Roman"/>
          <w:color w:val="000000"/>
          <w:sz w:val="28"/>
        </w:rPr>
        <w:t xml:space="preserve"> тыс. н. э. Формирование новой политической и этнической карты континента.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:rsidR="00253E62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6A4DC9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</w:t>
      </w:r>
      <w:r w:rsidRPr="006A4DC9">
        <w:rPr>
          <w:rFonts w:ascii="Times New Roman" w:hAnsi="Times New Roman"/>
          <w:color w:val="000000"/>
          <w:sz w:val="28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>
        <w:rPr>
          <w:rFonts w:ascii="Times New Roman" w:hAnsi="Times New Roman"/>
          <w:color w:val="000000"/>
          <w:sz w:val="28"/>
        </w:rPr>
        <w:t>Русь при Ярославичах. Владимир Мономах. Русская церковь.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2D176E">
        <w:rPr>
          <w:rFonts w:ascii="Times New Roman" w:hAnsi="Times New Roman"/>
          <w:color w:val="000000"/>
          <w:sz w:val="28"/>
        </w:rPr>
        <w:t xml:space="preserve">Категории рядового и зависимого населения. </w:t>
      </w:r>
      <w:r w:rsidRPr="006A4DC9">
        <w:rPr>
          <w:rFonts w:ascii="Times New Roman" w:hAnsi="Times New Roman"/>
          <w:color w:val="000000"/>
          <w:sz w:val="28"/>
        </w:rPr>
        <w:t>Древнерусское право: Русская Правда, церковные уставы.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Культурное пространство.</w:t>
      </w:r>
      <w:r w:rsidRPr="006A4DC9">
        <w:rPr>
          <w:rFonts w:ascii="Times New Roman" w:hAnsi="Times New Roman"/>
          <w:color w:val="000000"/>
          <w:sz w:val="28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253E62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Культура Руси. Формирование единого культурного пространства. Кирилло-мефодиевская традиция на Руси. </w:t>
      </w:r>
      <w:r>
        <w:rPr>
          <w:rFonts w:ascii="Times New Roman" w:hAnsi="Times New Roman"/>
          <w:color w:val="000000"/>
          <w:sz w:val="28"/>
        </w:rPr>
        <w:t xml:space="preserve">Письменность. Распространение грамотности, берестяные грамоты. </w:t>
      </w:r>
      <w:r w:rsidRPr="006A4DC9">
        <w:rPr>
          <w:rFonts w:ascii="Times New Roman" w:hAnsi="Times New Roman"/>
          <w:color w:val="000000"/>
          <w:sz w:val="28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>
        <w:rPr>
          <w:rFonts w:ascii="Times New Roman" w:hAnsi="Times New Roman"/>
          <w:color w:val="000000"/>
          <w:sz w:val="28"/>
        </w:rPr>
        <w:t>Материальная культура. Ремесло. Военное дело и оружие.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A4DC9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A4DC9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2D176E">
        <w:rPr>
          <w:rFonts w:ascii="Times New Roman" w:hAnsi="Times New Roman"/>
          <w:color w:val="000000"/>
          <w:sz w:val="28"/>
        </w:rPr>
        <w:t xml:space="preserve">Роль вече и князя. </w:t>
      </w:r>
      <w:r w:rsidRPr="006A4DC9">
        <w:rPr>
          <w:rFonts w:ascii="Times New Roman" w:hAnsi="Times New Roman"/>
          <w:color w:val="000000"/>
          <w:sz w:val="28"/>
        </w:rPr>
        <w:t>Новгород и немецкая Ганза.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6A4DC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A4DC9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Золотая орда: государственный строй, население, экономика, культура. </w:t>
      </w:r>
      <w:r w:rsidRPr="006A4DC9">
        <w:rPr>
          <w:rFonts w:ascii="Times New Roman" w:hAnsi="Times New Roman"/>
          <w:color w:val="000000"/>
          <w:sz w:val="28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6A4DC9">
        <w:rPr>
          <w:rFonts w:ascii="Times New Roman" w:hAnsi="Times New Roman"/>
          <w:color w:val="000000"/>
          <w:sz w:val="28"/>
        </w:rPr>
        <w:t xml:space="preserve"> в., нашествие Тимура.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253E62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>
        <w:rPr>
          <w:rFonts w:ascii="Times New Roman" w:hAnsi="Times New Roman"/>
          <w:color w:val="000000"/>
          <w:sz w:val="28"/>
        </w:rPr>
        <w:t>Изобразительное искусство. Феофан Грек. Андрей Рублев.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6A4DC9">
        <w:rPr>
          <w:rFonts w:ascii="Times New Roman" w:hAnsi="Times New Roman"/>
          <w:color w:val="000000"/>
          <w:sz w:val="28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6A4DC9">
        <w:rPr>
          <w:rFonts w:ascii="Times New Roman" w:hAnsi="Times New Roman"/>
          <w:color w:val="000000"/>
          <w:sz w:val="28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6A4DC9">
        <w:rPr>
          <w:rFonts w:ascii="Times New Roman" w:hAnsi="Times New Roman"/>
          <w:color w:val="000000"/>
          <w:sz w:val="28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2D176E">
        <w:rPr>
          <w:rFonts w:ascii="Times New Roman" w:hAnsi="Times New Roman"/>
          <w:color w:val="000000"/>
          <w:sz w:val="28"/>
        </w:rPr>
        <w:t xml:space="preserve">Формирование аппарата управления единого государства. </w:t>
      </w:r>
      <w:r w:rsidRPr="006A4DC9">
        <w:rPr>
          <w:rFonts w:ascii="Times New Roman" w:hAnsi="Times New Roman"/>
          <w:color w:val="000000"/>
          <w:sz w:val="28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EB06B8">
        <w:rPr>
          <w:rFonts w:ascii="Times New Roman" w:hAnsi="Times New Roman"/>
          <w:color w:val="000000"/>
          <w:sz w:val="28"/>
        </w:rPr>
        <w:t xml:space="preserve">Ереси. </w:t>
      </w:r>
      <w:r>
        <w:rPr>
          <w:rFonts w:ascii="Times New Roman" w:hAnsi="Times New Roman"/>
          <w:color w:val="000000"/>
          <w:sz w:val="28"/>
        </w:rPr>
        <w:t xml:space="preserve">Геннадиевская Библия. Развитие культуры единого Русского государства. </w:t>
      </w:r>
      <w:r w:rsidRPr="006A4DC9">
        <w:rPr>
          <w:rFonts w:ascii="Times New Roman" w:hAnsi="Times New Roman"/>
          <w:color w:val="000000"/>
          <w:sz w:val="28"/>
        </w:rPr>
        <w:t xml:space="preserve">Летописание: общерусское и региональное. Житийная литература. «Хожение за три моря» Афанасия Никитина. </w:t>
      </w:r>
      <w:r>
        <w:rPr>
          <w:rFonts w:ascii="Times New Roman" w:hAnsi="Times New Roman"/>
          <w:color w:val="000000"/>
          <w:sz w:val="28"/>
        </w:rPr>
        <w:t xml:space="preserve">Архитектура. Русская икона как феномен мирового искусства. </w:t>
      </w:r>
      <w:r w:rsidRPr="006A4DC9">
        <w:rPr>
          <w:rFonts w:ascii="Times New Roman" w:hAnsi="Times New Roman"/>
          <w:color w:val="000000"/>
          <w:sz w:val="28"/>
        </w:rPr>
        <w:t>Повседневная жизнь горожан и сельских жителей в древнерусский и раннемосковский периоды.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6A4DC9">
        <w:rPr>
          <w:rFonts w:ascii="Times New Roman" w:hAnsi="Times New Roman"/>
          <w:color w:val="000000"/>
          <w:sz w:val="28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Обобщение</w:t>
      </w:r>
    </w:p>
    <w:p w:rsidR="00253E62" w:rsidRPr="006A4DC9" w:rsidRDefault="00253E62">
      <w:pPr>
        <w:spacing w:after="0" w:line="264" w:lineRule="auto"/>
        <w:ind w:left="120"/>
        <w:jc w:val="both"/>
      </w:pP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7 КЛАСС</w:t>
      </w:r>
    </w:p>
    <w:p w:rsidR="00253E62" w:rsidRPr="006A4DC9" w:rsidRDefault="00253E62">
      <w:pPr>
        <w:spacing w:after="0" w:line="264" w:lineRule="auto"/>
        <w:ind w:left="120"/>
        <w:jc w:val="both"/>
      </w:pP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A4DC9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Введение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6A4DC9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6A4DC9">
        <w:rPr>
          <w:rFonts w:ascii="Times New Roman" w:hAnsi="Times New Roman"/>
          <w:color w:val="000000"/>
          <w:sz w:val="28"/>
        </w:rPr>
        <w:t xml:space="preserve"> в.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A4DC9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вв.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2D176E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6A4DC9">
        <w:rPr>
          <w:rFonts w:ascii="Times New Roman" w:hAnsi="Times New Roman"/>
          <w:color w:val="000000"/>
          <w:sz w:val="28"/>
        </w:rPr>
        <w:lastRenderedPageBreak/>
        <w:t xml:space="preserve"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 w:rsidRPr="002D176E">
        <w:rPr>
          <w:rFonts w:ascii="Times New Roman" w:hAnsi="Times New Roman"/>
          <w:color w:val="000000"/>
          <w:sz w:val="28"/>
        </w:rPr>
        <w:t>Инквизиция.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A4DC9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вв.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Испания</w:t>
      </w:r>
      <w:r w:rsidRPr="006A4DC9"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</w:t>
      </w:r>
      <w:proofErr w:type="gramStart"/>
      <w:r w:rsidRPr="006A4DC9">
        <w:rPr>
          <w:rFonts w:ascii="Times New Roman" w:hAnsi="Times New Roman"/>
          <w:color w:val="000000"/>
          <w:sz w:val="28"/>
        </w:rPr>
        <w:t>Нацио- нально</w:t>
      </w:r>
      <w:proofErr w:type="gramEnd"/>
      <w:r w:rsidRPr="006A4DC9">
        <w:rPr>
          <w:rFonts w:ascii="Times New Roman" w:hAnsi="Times New Roman"/>
          <w:color w:val="000000"/>
          <w:sz w:val="28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Франция:</w:t>
      </w:r>
      <w:r w:rsidRPr="006A4DC9">
        <w:rPr>
          <w:rFonts w:ascii="Times New Roman" w:hAnsi="Times New Roman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6A4DC9">
        <w:rPr>
          <w:rFonts w:ascii="Times New Roman" w:hAnsi="Times New Roman"/>
          <w:color w:val="000000"/>
          <w:sz w:val="28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6A4DC9">
        <w:rPr>
          <w:rFonts w:ascii="Times New Roman" w:hAnsi="Times New Roman"/>
          <w:color w:val="000000"/>
          <w:sz w:val="28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6A4DC9">
        <w:rPr>
          <w:rFonts w:ascii="Times New Roman" w:hAnsi="Times New Roman"/>
          <w:color w:val="000000"/>
          <w:sz w:val="28"/>
        </w:rPr>
        <w:t>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Англия.</w:t>
      </w:r>
      <w:r w:rsidRPr="006A4DC9">
        <w:rPr>
          <w:rFonts w:ascii="Times New Roman" w:hAnsi="Times New Roman"/>
          <w:color w:val="000000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6A4DC9">
        <w:rPr>
          <w:rFonts w:ascii="Times New Roman" w:hAnsi="Times New Roman"/>
          <w:color w:val="000000"/>
          <w:sz w:val="28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6A4DC9">
        <w:rPr>
          <w:rFonts w:ascii="Times New Roman" w:hAnsi="Times New Roman"/>
          <w:color w:val="000000"/>
          <w:sz w:val="28"/>
        </w:rPr>
        <w:t>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</w:t>
      </w:r>
      <w:r w:rsidRPr="006A4DC9"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 w:rsidRPr="006A4DC9">
        <w:rPr>
          <w:rFonts w:ascii="Times New Roman" w:hAnsi="Times New Roman"/>
          <w:color w:val="000000"/>
          <w:sz w:val="28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A4DC9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>
        <w:rPr>
          <w:rFonts w:ascii="Times New Roman" w:hAnsi="Times New Roman"/>
          <w:color w:val="000000"/>
          <w:sz w:val="28"/>
        </w:rPr>
        <w:t xml:space="preserve">У. Шекспир. Стили художественной культуры (барокко, классицизм). </w:t>
      </w:r>
      <w:r w:rsidRPr="006A4DC9">
        <w:rPr>
          <w:rFonts w:ascii="Times New Roman" w:hAnsi="Times New Roman"/>
          <w:color w:val="000000"/>
          <w:sz w:val="28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A4DC9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вв.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Османская империя:</w:t>
      </w:r>
      <w:r w:rsidRPr="006A4DC9">
        <w:rPr>
          <w:rFonts w:ascii="Times New Roman" w:hAnsi="Times New Roman"/>
          <w:color w:val="000000"/>
          <w:sz w:val="28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6A4DC9">
        <w:rPr>
          <w:rFonts w:ascii="Times New Roman" w:hAnsi="Times New Roman"/>
          <w:color w:val="000000"/>
          <w:sz w:val="28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6A4DC9">
        <w:rPr>
          <w:rFonts w:ascii="Times New Roman" w:hAnsi="Times New Roman"/>
          <w:b/>
          <w:color w:val="000000"/>
          <w:sz w:val="28"/>
        </w:rPr>
        <w:t>Индия</w:t>
      </w:r>
      <w:r w:rsidRPr="006A4DC9"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 w:rsidRPr="006A4DC9">
        <w:rPr>
          <w:rFonts w:ascii="Times New Roman" w:hAnsi="Times New Roman"/>
          <w:b/>
          <w:color w:val="000000"/>
          <w:sz w:val="28"/>
        </w:rPr>
        <w:t>Китай</w:t>
      </w:r>
      <w:r w:rsidRPr="006A4DC9">
        <w:rPr>
          <w:rFonts w:ascii="Times New Roman" w:hAnsi="Times New Roman"/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6A4DC9">
        <w:rPr>
          <w:rFonts w:ascii="Times New Roman" w:hAnsi="Times New Roman"/>
          <w:b/>
          <w:color w:val="000000"/>
          <w:sz w:val="28"/>
        </w:rPr>
        <w:t>Япония:</w:t>
      </w:r>
      <w:r w:rsidRPr="006A4DC9">
        <w:rPr>
          <w:rFonts w:ascii="Times New Roman" w:hAnsi="Times New Roman"/>
          <w:color w:val="000000"/>
          <w:sz w:val="28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6A4DC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A4DC9">
        <w:rPr>
          <w:rFonts w:ascii="Times New Roman" w:hAnsi="Times New Roman"/>
          <w:color w:val="000000"/>
          <w:sz w:val="28"/>
        </w:rPr>
        <w:t xml:space="preserve"> вв.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:rsidR="00253E62" w:rsidRPr="006A4DC9" w:rsidRDefault="00253E62">
      <w:pPr>
        <w:spacing w:after="0" w:line="264" w:lineRule="auto"/>
        <w:ind w:left="120"/>
        <w:jc w:val="both"/>
      </w:pP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A4DC9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вв.: ОТ ВЕЛИКОГО КНЯЖЕСТВА К ЦАРСТВУ</w:t>
      </w:r>
    </w:p>
    <w:p w:rsidR="00253E62" w:rsidRPr="006A4DC9" w:rsidRDefault="00253E62">
      <w:pPr>
        <w:spacing w:after="0" w:line="264" w:lineRule="auto"/>
        <w:ind w:left="120"/>
        <w:jc w:val="both"/>
      </w:pP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 w:rsidRPr="006A4DC9">
        <w:rPr>
          <w:rFonts w:ascii="Times New Roman" w:hAnsi="Times New Roman"/>
          <w:color w:val="000000"/>
          <w:sz w:val="28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6A4DC9">
        <w:rPr>
          <w:rFonts w:ascii="Times New Roman" w:hAnsi="Times New Roman"/>
          <w:color w:val="000000"/>
          <w:sz w:val="28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6A4DC9">
        <w:rPr>
          <w:rFonts w:ascii="Times New Roman" w:hAnsi="Times New Roman"/>
          <w:color w:val="000000"/>
          <w:sz w:val="28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6A4DC9">
        <w:rPr>
          <w:rFonts w:ascii="Times New Roman" w:hAnsi="Times New Roman"/>
          <w:b/>
          <w:color w:val="000000"/>
          <w:sz w:val="28"/>
        </w:rPr>
        <w:t>.</w:t>
      </w:r>
      <w:r w:rsidRPr="006A4DC9">
        <w:rPr>
          <w:rFonts w:ascii="Times New Roman" w:hAnsi="Times New Roman"/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6A4DC9">
        <w:rPr>
          <w:rFonts w:ascii="Times New Roman" w:hAnsi="Times New Roman"/>
          <w:color w:val="000000"/>
          <w:sz w:val="28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6A4DC9">
        <w:rPr>
          <w:rFonts w:ascii="Times New Roman" w:hAnsi="Times New Roman"/>
          <w:color w:val="000000"/>
          <w:sz w:val="28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6A4DC9">
        <w:rPr>
          <w:rFonts w:ascii="Times New Roman" w:hAnsi="Times New Roman"/>
          <w:color w:val="000000"/>
          <w:sz w:val="28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6A4DC9">
        <w:rPr>
          <w:rFonts w:ascii="Times New Roman" w:hAnsi="Times New Roman"/>
          <w:color w:val="000000"/>
          <w:sz w:val="28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Многонациональный состав населения Русского государства. Финно-угорские народы. </w:t>
      </w:r>
      <w:r w:rsidRPr="00EB06B8">
        <w:rPr>
          <w:rFonts w:ascii="Times New Roman" w:hAnsi="Times New Roman"/>
          <w:color w:val="000000"/>
          <w:sz w:val="28"/>
        </w:rPr>
        <w:t xml:space="preserve">Народы Поволжья после присоединения к России. </w:t>
      </w:r>
      <w:r>
        <w:rPr>
          <w:rFonts w:ascii="Times New Roman" w:hAnsi="Times New Roman"/>
          <w:color w:val="000000"/>
          <w:sz w:val="28"/>
        </w:rPr>
        <w:t xml:space="preserve">Служилые татары. </w:t>
      </w:r>
      <w:r w:rsidRPr="006A4DC9">
        <w:rPr>
          <w:rFonts w:ascii="Times New Roman" w:hAnsi="Times New Roman"/>
          <w:color w:val="000000"/>
          <w:sz w:val="28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</w:t>
      </w:r>
      <w:r w:rsidRPr="006A4DC9"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</w:t>
      </w:r>
      <w:r>
        <w:rPr>
          <w:rFonts w:ascii="Times New Roman" w:hAnsi="Times New Roman"/>
          <w:color w:val="000000"/>
          <w:sz w:val="28"/>
        </w:rPr>
        <w:t xml:space="preserve">Правление Бориса Годунова. Учреждение патриаршества. </w:t>
      </w:r>
      <w:r w:rsidRPr="006A4DC9">
        <w:rPr>
          <w:rFonts w:ascii="Times New Roman" w:hAnsi="Times New Roman"/>
          <w:color w:val="000000"/>
          <w:sz w:val="28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Смута в России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Накануне Смуты.</w:t>
      </w:r>
      <w:r w:rsidRPr="006A4DC9"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</w:t>
      </w:r>
      <w:r w:rsidRPr="006A4DC9">
        <w:rPr>
          <w:rFonts w:ascii="Times New Roman" w:hAnsi="Times New Roman"/>
          <w:color w:val="000000"/>
          <w:sz w:val="28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6A4DC9">
        <w:rPr>
          <w:rFonts w:ascii="Times New Roman" w:hAnsi="Times New Roman"/>
          <w:color w:val="000000"/>
          <w:sz w:val="28"/>
        </w:rPr>
        <w:t xml:space="preserve"> и его политика. Восстание 1606 г. и убийство самозванца.</w:t>
      </w:r>
    </w:p>
    <w:p w:rsidR="00253E62" w:rsidRPr="002D176E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6A4DC9">
        <w:rPr>
          <w:rFonts w:ascii="Times New Roman" w:hAnsi="Times New Roman"/>
          <w:color w:val="000000"/>
          <w:sz w:val="28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 w:rsidRPr="002D176E">
        <w:rPr>
          <w:rFonts w:ascii="Times New Roman" w:hAnsi="Times New Roman"/>
          <w:color w:val="000000"/>
          <w:sz w:val="28"/>
        </w:rPr>
        <w:t>Оборона Смоленска.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253E62" w:rsidRPr="002D176E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Окончание Смуты.</w:t>
      </w:r>
      <w:r w:rsidRPr="006A4DC9">
        <w:rPr>
          <w:rFonts w:ascii="Times New Roman" w:hAnsi="Times New Roman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2D176E">
        <w:rPr>
          <w:rFonts w:ascii="Times New Roman" w:hAnsi="Times New Roman"/>
          <w:color w:val="000000"/>
          <w:sz w:val="28"/>
        </w:rPr>
        <w:t xml:space="preserve">Борьба с казачьими выступлениями против центральной власти. </w:t>
      </w:r>
      <w:r w:rsidRPr="006A4DC9">
        <w:rPr>
          <w:rFonts w:ascii="Times New Roman" w:hAnsi="Times New Roman"/>
          <w:color w:val="000000"/>
          <w:sz w:val="28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>
        <w:rPr>
          <w:rFonts w:ascii="Times New Roman" w:hAnsi="Times New Roman"/>
          <w:color w:val="000000"/>
          <w:sz w:val="28"/>
        </w:rPr>
        <w:t xml:space="preserve">Посполитой. </w:t>
      </w:r>
      <w:r w:rsidRPr="002D176E">
        <w:rPr>
          <w:rFonts w:ascii="Times New Roman" w:hAnsi="Times New Roman"/>
          <w:color w:val="000000"/>
          <w:sz w:val="28"/>
        </w:rPr>
        <w:t>Итоги и последствия Смутного времени.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 w:rsidRPr="006A4DC9"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</w:t>
      </w:r>
      <w:r w:rsidRPr="006A4DC9"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 w:rsidRPr="006A4DC9">
        <w:rPr>
          <w:rFonts w:ascii="Times New Roman" w:hAnsi="Times New Roman"/>
          <w:color w:val="000000"/>
          <w:sz w:val="28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6A4DC9">
        <w:rPr>
          <w:rFonts w:ascii="Times New Roman" w:hAnsi="Times New Roman"/>
          <w:color w:val="000000"/>
          <w:sz w:val="28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6A4DC9">
        <w:rPr>
          <w:rFonts w:ascii="Times New Roman" w:hAnsi="Times New Roman"/>
          <w:color w:val="000000"/>
          <w:sz w:val="28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6A4DC9">
        <w:rPr>
          <w:rFonts w:ascii="Times New Roman" w:hAnsi="Times New Roman"/>
          <w:color w:val="000000"/>
          <w:sz w:val="28"/>
        </w:rPr>
        <w:lastRenderedPageBreak/>
        <w:t>реформа 1654 г. Медный бунт. Побеги крестьян на Дон и в Сибирь. Восстание Степана Разина.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</w:t>
      </w:r>
      <w:r w:rsidRPr="006A4DC9"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</w:t>
      </w:r>
      <w:r w:rsidRPr="002D176E">
        <w:rPr>
          <w:rFonts w:ascii="Times New Roman" w:hAnsi="Times New Roman"/>
          <w:color w:val="000000"/>
          <w:sz w:val="28"/>
        </w:rPr>
        <w:t xml:space="preserve">Война между Россией и Речью Посполитой 1654–1667 гг. </w:t>
      </w:r>
      <w:r w:rsidRPr="006A4DC9">
        <w:rPr>
          <w:rFonts w:ascii="Times New Roman" w:hAnsi="Times New Roman"/>
          <w:color w:val="000000"/>
          <w:sz w:val="28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 w:rsidRPr="006A4DC9">
        <w:rPr>
          <w:rFonts w:ascii="Times New Roman" w:hAnsi="Times New Roman"/>
          <w:color w:val="000000"/>
          <w:sz w:val="28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6A4DC9">
        <w:rPr>
          <w:rFonts w:ascii="Times New Roman" w:hAnsi="Times New Roman"/>
          <w:color w:val="000000"/>
          <w:sz w:val="28"/>
        </w:rPr>
        <w:t xml:space="preserve"> в. Эпоха Великих географических открытий и русские географические открытия. </w:t>
      </w:r>
      <w:r w:rsidRPr="002D176E">
        <w:rPr>
          <w:rFonts w:ascii="Times New Roman" w:hAnsi="Times New Roman"/>
          <w:color w:val="000000"/>
          <w:sz w:val="28"/>
        </w:rPr>
        <w:t xml:space="preserve">Плавание Семена Дежнева. Выход к Тихому океану. </w:t>
      </w:r>
      <w:r w:rsidRPr="006A4DC9">
        <w:rPr>
          <w:rFonts w:ascii="Times New Roman" w:hAnsi="Times New Roman"/>
          <w:color w:val="000000"/>
          <w:sz w:val="28"/>
        </w:rPr>
        <w:t xml:space="preserve">Походы Ерофея Хабарова и Василия Пояркова и исследование бассейна реки Амур. </w:t>
      </w:r>
      <w:r w:rsidRPr="002D176E">
        <w:rPr>
          <w:rFonts w:ascii="Times New Roman" w:hAnsi="Times New Roman"/>
          <w:color w:val="000000"/>
          <w:sz w:val="28"/>
        </w:rPr>
        <w:t xml:space="preserve">Освоение Поволжья и Сибири. Калмыцкое ханство. </w:t>
      </w:r>
      <w:r w:rsidRPr="006A4DC9">
        <w:rPr>
          <w:rFonts w:ascii="Times New Roman" w:hAnsi="Times New Roman"/>
          <w:color w:val="000000"/>
          <w:sz w:val="28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A4DC9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вв.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6A4DC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A4DC9">
        <w:rPr>
          <w:rFonts w:ascii="Times New Roman" w:hAnsi="Times New Roman"/>
          <w:color w:val="000000"/>
          <w:sz w:val="28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 w:rsidRPr="002D176E">
        <w:rPr>
          <w:rFonts w:ascii="Times New Roman" w:hAnsi="Times New Roman"/>
          <w:color w:val="000000"/>
          <w:sz w:val="28"/>
        </w:rPr>
        <w:t xml:space="preserve">Немецкая слобода как проводник европейского культурного влияния. </w:t>
      </w:r>
      <w:r w:rsidRPr="006A4DC9">
        <w:rPr>
          <w:rFonts w:ascii="Times New Roman" w:hAnsi="Times New Roman"/>
          <w:color w:val="000000"/>
          <w:sz w:val="28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6A4DC9">
        <w:rPr>
          <w:rFonts w:ascii="Times New Roman" w:hAnsi="Times New Roman"/>
          <w:color w:val="000000"/>
          <w:sz w:val="28"/>
        </w:rPr>
        <w:t xml:space="preserve"> в.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6A4DC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A4DC9">
        <w:rPr>
          <w:rFonts w:ascii="Times New Roman" w:hAnsi="Times New Roman"/>
          <w:color w:val="000000"/>
          <w:sz w:val="28"/>
        </w:rPr>
        <w:t xml:space="preserve"> вв.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Обобщение</w:t>
      </w:r>
    </w:p>
    <w:p w:rsidR="00253E62" w:rsidRPr="006A4DC9" w:rsidRDefault="00253E62">
      <w:pPr>
        <w:spacing w:after="0" w:line="264" w:lineRule="auto"/>
        <w:ind w:left="120"/>
        <w:jc w:val="both"/>
      </w:pP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8 КЛАСС</w:t>
      </w:r>
    </w:p>
    <w:p w:rsidR="00253E62" w:rsidRPr="006A4DC9" w:rsidRDefault="00253E62">
      <w:pPr>
        <w:spacing w:after="0" w:line="264" w:lineRule="auto"/>
        <w:ind w:left="120"/>
        <w:jc w:val="both"/>
      </w:pP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Введение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Век Просвещения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в.:</w:t>
      </w:r>
      <w:r w:rsidRPr="006A4DC9"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 w:rsidRPr="002D176E">
        <w:rPr>
          <w:rFonts w:ascii="Times New Roman" w:hAnsi="Times New Roman"/>
          <w:color w:val="000000"/>
          <w:sz w:val="28"/>
        </w:rPr>
        <w:t xml:space="preserve">Государство и Церковь. Секуляризация церковных земель. </w:t>
      </w:r>
      <w:r w:rsidRPr="006A4DC9">
        <w:rPr>
          <w:rFonts w:ascii="Times New Roman" w:hAnsi="Times New Roman"/>
          <w:color w:val="000000"/>
          <w:sz w:val="28"/>
        </w:rPr>
        <w:t>Экономическая политика власти. Меркантилизм.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</w:t>
      </w:r>
      <w:r w:rsidRPr="006A4DC9"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Франция.</w:t>
      </w:r>
      <w:r w:rsidRPr="006A4DC9"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</w:t>
      </w:r>
      <w:r w:rsidRPr="006A4DC9">
        <w:rPr>
          <w:rFonts w:ascii="Times New Roman" w:hAnsi="Times New Roman"/>
          <w:color w:val="000000"/>
          <w:sz w:val="28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6A4DC9">
        <w:rPr>
          <w:rFonts w:ascii="Times New Roman" w:hAnsi="Times New Roman"/>
          <w:color w:val="000000"/>
          <w:sz w:val="28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6A4DC9">
        <w:rPr>
          <w:rFonts w:ascii="Times New Roman" w:hAnsi="Times New Roman"/>
          <w:color w:val="000000"/>
          <w:sz w:val="28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6A4DC9">
        <w:rPr>
          <w:rFonts w:ascii="Times New Roman" w:hAnsi="Times New Roman"/>
          <w:color w:val="000000"/>
          <w:sz w:val="28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lastRenderedPageBreak/>
        <w:t>Государства Пиренейского полуострова.</w:t>
      </w:r>
      <w:r w:rsidRPr="006A4DC9"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6A4DC9">
        <w:rPr>
          <w:rFonts w:ascii="Times New Roman" w:hAnsi="Times New Roman"/>
          <w:color w:val="000000"/>
          <w:sz w:val="28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</w:t>
      </w:r>
      <w:r w:rsidRPr="002D176E">
        <w:rPr>
          <w:rFonts w:ascii="Times New Roman" w:hAnsi="Times New Roman"/>
          <w:color w:val="000000"/>
          <w:sz w:val="28"/>
        </w:rPr>
        <w:t xml:space="preserve">Принятие Декларации независимости (1776). </w:t>
      </w:r>
      <w:r w:rsidRPr="006A4DC9">
        <w:rPr>
          <w:rFonts w:ascii="Times New Roman" w:hAnsi="Times New Roman"/>
          <w:color w:val="000000"/>
          <w:sz w:val="28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 w:rsidRPr="002D176E">
        <w:rPr>
          <w:rFonts w:ascii="Times New Roman" w:hAnsi="Times New Roman"/>
          <w:color w:val="000000"/>
          <w:sz w:val="28"/>
        </w:rPr>
        <w:t xml:space="preserve">Казнь короля. Вандея. Политическая борьба в годы республики. </w:t>
      </w:r>
      <w:r w:rsidRPr="006A4DC9">
        <w:rPr>
          <w:rFonts w:ascii="Times New Roman" w:hAnsi="Times New Roman"/>
          <w:color w:val="000000"/>
          <w:sz w:val="28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 w:rsidRPr="002D176E">
        <w:rPr>
          <w:rFonts w:ascii="Times New Roman" w:hAnsi="Times New Roman"/>
          <w:color w:val="000000"/>
          <w:sz w:val="28"/>
        </w:rPr>
        <w:t xml:space="preserve">Наполеон Бонапарт. Государственный переворот 18–19 брюмера (ноябрь 1799 г.). </w:t>
      </w:r>
      <w:r w:rsidRPr="006A4DC9">
        <w:rPr>
          <w:rFonts w:ascii="Times New Roman" w:hAnsi="Times New Roman"/>
          <w:color w:val="000000"/>
          <w:sz w:val="28"/>
        </w:rPr>
        <w:t>Установление режима консульства. Итоги и значение революции.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6A4DC9">
        <w:rPr>
          <w:rFonts w:ascii="Times New Roman" w:hAnsi="Times New Roman"/>
          <w:color w:val="000000"/>
          <w:sz w:val="28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253E62" w:rsidRPr="002D176E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6A4DC9">
        <w:rPr>
          <w:rFonts w:ascii="Times New Roman" w:hAnsi="Times New Roman"/>
          <w:color w:val="000000"/>
          <w:sz w:val="28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</w:t>
      </w:r>
      <w:r w:rsidRPr="002D176E">
        <w:rPr>
          <w:rFonts w:ascii="Times New Roman" w:hAnsi="Times New Roman"/>
          <w:color w:val="000000"/>
          <w:sz w:val="28"/>
        </w:rPr>
        <w:t>Колониальные захваты европейских держав.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6A4DC9">
        <w:rPr>
          <w:rFonts w:ascii="Times New Roman" w:hAnsi="Times New Roman"/>
          <w:color w:val="000000"/>
          <w:sz w:val="28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6A4DC9">
        <w:rPr>
          <w:rFonts w:ascii="Times New Roman" w:hAnsi="Times New Roman"/>
          <w:color w:val="000000"/>
          <w:sz w:val="28"/>
        </w:rPr>
        <w:t xml:space="preserve"> в.: власть маньчжурских императоров, система управления страной. Внешняя политика империи Цин; отношения с Россией. </w:t>
      </w:r>
      <w:r w:rsidRPr="002D176E">
        <w:rPr>
          <w:rFonts w:ascii="Times New Roman" w:hAnsi="Times New Roman"/>
          <w:color w:val="000000"/>
          <w:sz w:val="28"/>
        </w:rPr>
        <w:t xml:space="preserve">«Закрытие» Китая для иноземцев. </w:t>
      </w:r>
      <w:r w:rsidRPr="006A4DC9">
        <w:rPr>
          <w:rFonts w:ascii="Times New Roman" w:hAnsi="Times New Roman"/>
          <w:color w:val="000000"/>
          <w:sz w:val="28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6A4DC9">
        <w:rPr>
          <w:rFonts w:ascii="Times New Roman" w:hAnsi="Times New Roman"/>
          <w:color w:val="000000"/>
          <w:sz w:val="28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6A4DC9">
        <w:rPr>
          <w:rFonts w:ascii="Times New Roman" w:hAnsi="Times New Roman"/>
          <w:color w:val="000000"/>
          <w:sz w:val="28"/>
        </w:rPr>
        <w:t xml:space="preserve"> в.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Обобщение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6A4DC9">
        <w:rPr>
          <w:rFonts w:ascii="Times New Roman" w:hAnsi="Times New Roman"/>
          <w:color w:val="000000"/>
          <w:sz w:val="28"/>
        </w:rPr>
        <w:t xml:space="preserve"> в.</w:t>
      </w:r>
    </w:p>
    <w:p w:rsidR="00253E62" w:rsidRPr="006A4DC9" w:rsidRDefault="00253E62">
      <w:pPr>
        <w:spacing w:after="0" w:line="264" w:lineRule="auto"/>
        <w:ind w:left="120"/>
        <w:jc w:val="both"/>
      </w:pP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A4DC9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в.: ОТ ЦАРСТВА К ИМПЕРИИ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Введение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 w:rsidRPr="006A4DC9">
        <w:rPr>
          <w:rFonts w:ascii="Times New Roman" w:hAnsi="Times New Roman"/>
          <w:color w:val="000000"/>
          <w:sz w:val="28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6A4DC9">
        <w:rPr>
          <w:rFonts w:ascii="Times New Roman" w:hAnsi="Times New Roman"/>
          <w:color w:val="000000"/>
          <w:sz w:val="28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6A4DC9">
        <w:rPr>
          <w:rFonts w:ascii="Times New Roman" w:hAnsi="Times New Roman"/>
          <w:color w:val="000000"/>
          <w:sz w:val="28"/>
        </w:rPr>
        <w:t xml:space="preserve">, борьба за власть. Правление царевны Софьи. </w:t>
      </w:r>
      <w:r w:rsidRPr="002D176E">
        <w:rPr>
          <w:rFonts w:ascii="Times New Roman" w:hAnsi="Times New Roman"/>
          <w:color w:val="000000"/>
          <w:sz w:val="28"/>
        </w:rPr>
        <w:t xml:space="preserve">Стрелецкие бунты. Хованщина. Первые шаги на пути преобразований. </w:t>
      </w:r>
      <w:r w:rsidRPr="006A4DC9">
        <w:rPr>
          <w:rFonts w:ascii="Times New Roman" w:hAnsi="Times New Roman"/>
          <w:color w:val="000000"/>
          <w:sz w:val="28"/>
        </w:rPr>
        <w:t xml:space="preserve">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6A4DC9">
        <w:rPr>
          <w:rFonts w:ascii="Times New Roman" w:hAnsi="Times New Roman"/>
          <w:color w:val="000000"/>
          <w:sz w:val="28"/>
        </w:rPr>
        <w:t>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Экономическая политика.</w:t>
      </w:r>
      <w:r w:rsidRPr="006A4DC9"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Социальная политика.</w:t>
      </w:r>
      <w:r w:rsidRPr="006A4DC9"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Реформы управления.</w:t>
      </w:r>
      <w:r w:rsidRPr="006A4DC9"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6A4DC9">
        <w:rPr>
          <w:rFonts w:ascii="Times New Roman" w:hAnsi="Times New Roman"/>
          <w:color w:val="000000"/>
          <w:sz w:val="28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Первые гвардейские полки. Создание регулярной армии, военного флота. Рекрутские наборы.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Церковная реформа.</w:t>
      </w:r>
      <w:r w:rsidRPr="006A4DC9"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A4DC9">
        <w:rPr>
          <w:rFonts w:ascii="Times New Roman" w:hAnsi="Times New Roman"/>
          <w:b/>
          <w:color w:val="000000"/>
          <w:sz w:val="28"/>
        </w:rPr>
        <w:t xml:space="preserve">. </w:t>
      </w:r>
      <w:r w:rsidRPr="006A4DC9">
        <w:rPr>
          <w:rFonts w:ascii="Times New Roman" w:hAnsi="Times New Roman"/>
          <w:color w:val="000000"/>
          <w:sz w:val="28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6A4DC9">
        <w:rPr>
          <w:rFonts w:ascii="Times New Roman" w:hAnsi="Times New Roman"/>
          <w:color w:val="000000"/>
          <w:sz w:val="28"/>
        </w:rPr>
        <w:t xml:space="preserve"> в. Восстания в Астрахани, Башкирии, на Дону. Дело царевича Алексея.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Внешняя политика.</w:t>
      </w:r>
      <w:r w:rsidRPr="006A4DC9"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6A4DC9">
        <w:rPr>
          <w:rFonts w:ascii="Times New Roman" w:hAnsi="Times New Roman"/>
          <w:color w:val="000000"/>
          <w:sz w:val="28"/>
        </w:rPr>
        <w:t>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 области культуры.</w:t>
      </w:r>
      <w:r w:rsidRPr="006A4DC9"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6A4DC9">
        <w:rPr>
          <w:rFonts w:ascii="Times New Roman" w:hAnsi="Times New Roman"/>
          <w:color w:val="000000"/>
          <w:sz w:val="28"/>
        </w:rPr>
        <w:t xml:space="preserve"> в русской культуре.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A4DC9">
        <w:rPr>
          <w:rFonts w:ascii="Times New Roman" w:hAnsi="Times New Roman"/>
          <w:b/>
          <w:color w:val="000000"/>
          <w:sz w:val="28"/>
        </w:rPr>
        <w:t>. Дворцовые перевороты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</w:t>
      </w:r>
      <w:proofErr w:type="gramStart"/>
      <w:r w:rsidRPr="006A4DC9">
        <w:rPr>
          <w:rFonts w:ascii="Times New Roman" w:hAnsi="Times New Roman"/>
          <w:color w:val="000000"/>
          <w:sz w:val="28"/>
        </w:rPr>
        <w:t>Волын- ского</w:t>
      </w:r>
      <w:proofErr w:type="gramEnd"/>
      <w:r w:rsidRPr="006A4DC9">
        <w:rPr>
          <w:rFonts w:ascii="Times New Roman" w:hAnsi="Times New Roman"/>
          <w:color w:val="000000"/>
          <w:sz w:val="28"/>
        </w:rPr>
        <w:t>, Б. Х. Миниха в управлении и политической жизни страны.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lastRenderedPageBreak/>
        <w:t>Россия при Елизавете Петровне.</w:t>
      </w:r>
      <w:r w:rsidRPr="006A4DC9"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6A4DC9">
        <w:rPr>
          <w:rFonts w:ascii="Times New Roman" w:hAnsi="Times New Roman"/>
          <w:b/>
          <w:color w:val="000000"/>
          <w:sz w:val="28"/>
        </w:rPr>
        <w:t>.</w:t>
      </w:r>
      <w:r w:rsidRPr="006A4DC9"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A4DC9">
        <w:rPr>
          <w:rFonts w:ascii="Times New Roman" w:hAnsi="Times New Roman"/>
          <w:b/>
          <w:color w:val="000000"/>
          <w:sz w:val="28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A4DC9">
        <w:rPr>
          <w:rFonts w:ascii="Times New Roman" w:hAnsi="Times New Roman"/>
          <w:b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A4DC9">
        <w:rPr>
          <w:rFonts w:ascii="Times New Roman" w:hAnsi="Times New Roman"/>
          <w:b/>
          <w:color w:val="000000"/>
          <w:sz w:val="28"/>
        </w:rPr>
        <w:t>.</w:t>
      </w:r>
      <w:r w:rsidRPr="006A4DC9"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A4DC9">
        <w:rPr>
          <w:rFonts w:ascii="Times New Roman" w:hAnsi="Times New Roman"/>
          <w:color w:val="000000"/>
          <w:sz w:val="28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</w:t>
      </w:r>
      <w:r w:rsidRPr="006A4DC9"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6A4DC9">
        <w:rPr>
          <w:rFonts w:ascii="Times New Roman" w:hAnsi="Times New Roman"/>
          <w:color w:val="000000"/>
          <w:sz w:val="28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Внутренняя и внешняя торговля. Торговые пути внутри страны. </w:t>
      </w:r>
      <w:proofErr w:type="gramStart"/>
      <w:r w:rsidRPr="006A4DC9">
        <w:rPr>
          <w:rFonts w:ascii="Times New Roman" w:hAnsi="Times New Roman"/>
          <w:color w:val="000000"/>
          <w:sz w:val="28"/>
        </w:rPr>
        <w:t>Водно-транспортные</w:t>
      </w:r>
      <w:proofErr w:type="gramEnd"/>
      <w:r w:rsidRPr="006A4DC9">
        <w:rPr>
          <w:rFonts w:ascii="Times New Roman" w:hAnsi="Times New Roman"/>
          <w:color w:val="000000"/>
          <w:sz w:val="28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 w:rsidRPr="006A4DC9">
        <w:rPr>
          <w:rFonts w:ascii="Times New Roman" w:hAnsi="Times New Roman"/>
          <w:color w:val="000000"/>
          <w:sz w:val="28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в., ее основные задачи. </w:t>
      </w:r>
      <w:r w:rsidRPr="006A4DC9">
        <w:rPr>
          <w:rFonts w:ascii="Times New Roman" w:hAnsi="Times New Roman"/>
          <w:color w:val="000000"/>
          <w:sz w:val="28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6A4DC9">
        <w:rPr>
          <w:rFonts w:ascii="Times New Roman" w:hAnsi="Times New Roman"/>
          <w:color w:val="000000"/>
          <w:sz w:val="28"/>
        </w:rPr>
        <w:t xml:space="preserve"> на юг в 1787 г.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A4DC9">
        <w:rPr>
          <w:rFonts w:ascii="Times New Roman" w:hAnsi="Times New Roman"/>
          <w:b/>
          <w:color w:val="000000"/>
          <w:sz w:val="28"/>
        </w:rPr>
        <w:t xml:space="preserve">. </w:t>
      </w:r>
      <w:r w:rsidRPr="006A4DC9">
        <w:rPr>
          <w:rFonts w:ascii="Times New Roman" w:hAnsi="Times New Roman"/>
          <w:color w:val="000000"/>
          <w:sz w:val="28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6A4DC9">
        <w:rPr>
          <w:rFonts w:ascii="Times New Roman" w:hAnsi="Times New Roman"/>
          <w:color w:val="000000"/>
          <w:sz w:val="28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A4DC9">
        <w:rPr>
          <w:rFonts w:ascii="Times New Roman" w:hAnsi="Times New Roman"/>
          <w:color w:val="000000"/>
          <w:sz w:val="28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A4DC9">
        <w:rPr>
          <w:rFonts w:ascii="Times New Roman" w:hAnsi="Times New Roman"/>
          <w:color w:val="000000"/>
          <w:sz w:val="28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6A4DC9">
        <w:rPr>
          <w:rFonts w:ascii="Times New Roman" w:hAnsi="Times New Roman"/>
          <w:color w:val="000000"/>
          <w:sz w:val="28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6A4DC9">
        <w:rPr>
          <w:rFonts w:ascii="Times New Roman" w:hAnsi="Times New Roman"/>
          <w:color w:val="000000"/>
          <w:sz w:val="28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A4DC9">
        <w:rPr>
          <w:rFonts w:ascii="Times New Roman" w:hAnsi="Times New Roman"/>
          <w:color w:val="000000"/>
          <w:sz w:val="28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gramStart"/>
      <w:r w:rsidRPr="006A4DC9">
        <w:rPr>
          <w:rFonts w:ascii="Times New Roman" w:hAnsi="Times New Roman"/>
          <w:color w:val="000000"/>
          <w:sz w:val="28"/>
        </w:rPr>
        <w:t>бла- городных</w:t>
      </w:r>
      <w:proofErr w:type="gramEnd"/>
      <w:r w:rsidRPr="006A4DC9">
        <w:rPr>
          <w:rFonts w:ascii="Times New Roman" w:hAnsi="Times New Roman"/>
          <w:color w:val="000000"/>
          <w:sz w:val="28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6A4DC9">
        <w:rPr>
          <w:rFonts w:ascii="Times New Roman" w:hAnsi="Times New Roman"/>
          <w:color w:val="000000"/>
          <w:sz w:val="28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6A4DC9">
        <w:rPr>
          <w:rFonts w:ascii="Times New Roman" w:hAnsi="Times New Roman"/>
          <w:color w:val="000000"/>
          <w:sz w:val="28"/>
        </w:rPr>
        <w:t xml:space="preserve"> в. Новые веяния в изобразительном искусстве в конце столетия.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Обобщение</w:t>
      </w:r>
    </w:p>
    <w:p w:rsidR="00253E62" w:rsidRPr="006A4DC9" w:rsidRDefault="00253E62">
      <w:pPr>
        <w:spacing w:after="0" w:line="264" w:lineRule="auto"/>
        <w:ind w:left="120"/>
        <w:jc w:val="both"/>
      </w:pP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253E62" w:rsidRPr="006A4DC9" w:rsidRDefault="00253E62">
      <w:pPr>
        <w:spacing w:after="0" w:line="264" w:lineRule="auto"/>
        <w:ind w:left="120"/>
        <w:jc w:val="both"/>
      </w:pP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A4DC9">
        <w:rPr>
          <w:rFonts w:ascii="Times New Roman" w:hAnsi="Times New Roman"/>
          <w:b/>
          <w:color w:val="000000"/>
          <w:sz w:val="28"/>
        </w:rPr>
        <w:t xml:space="preserve"> – НАЧАЛО ХХ в.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Введение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6A4DC9">
        <w:rPr>
          <w:rFonts w:ascii="Times New Roman" w:hAnsi="Times New Roman"/>
          <w:color w:val="000000"/>
          <w:sz w:val="28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в.: экономика</w:t>
      </w:r>
      <w:r w:rsidRPr="006A4DC9">
        <w:rPr>
          <w:rFonts w:ascii="Times New Roman" w:hAnsi="Times New Roman"/>
          <w:color w:val="000000"/>
          <w:sz w:val="28"/>
        </w:rPr>
        <w:t xml:space="preserve">, </w:t>
      </w:r>
      <w:r w:rsidRPr="006A4DC9">
        <w:rPr>
          <w:rFonts w:ascii="Times New Roman" w:hAnsi="Times New Roman"/>
          <w:b/>
          <w:color w:val="000000"/>
          <w:sz w:val="28"/>
        </w:rPr>
        <w:t xml:space="preserve">социальные отношения, политические процессы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A4DC9">
        <w:rPr>
          <w:rFonts w:ascii="Times New Roman" w:hAnsi="Times New Roman"/>
          <w:b/>
          <w:color w:val="000000"/>
          <w:sz w:val="28"/>
        </w:rPr>
        <w:t>Х – начале ХХ в.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 w:rsidRPr="006A4DC9">
        <w:rPr>
          <w:rFonts w:ascii="Times New Roman" w:hAnsi="Times New Roman"/>
          <w:color w:val="000000"/>
          <w:sz w:val="28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Франция.</w:t>
      </w:r>
      <w:r w:rsidRPr="006A4DC9">
        <w:rPr>
          <w:rFonts w:ascii="Times New Roman" w:hAnsi="Times New Roman"/>
          <w:color w:val="000000"/>
          <w:sz w:val="28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6A4DC9">
        <w:rPr>
          <w:rFonts w:ascii="Times New Roman" w:hAnsi="Times New Roman"/>
          <w:color w:val="000000"/>
          <w:sz w:val="28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Италия.</w:t>
      </w:r>
      <w:r w:rsidRPr="006A4DC9"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6A4DC9">
        <w:rPr>
          <w:rFonts w:ascii="Times New Roman" w:hAnsi="Times New Roman"/>
          <w:color w:val="000000"/>
          <w:sz w:val="28"/>
        </w:rPr>
        <w:t>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Германия.</w:t>
      </w:r>
      <w:r w:rsidRPr="006A4DC9"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lastRenderedPageBreak/>
        <w:t>Страны Центральной и Юго-Восточной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  <w:r w:rsidRPr="006A4DC9">
        <w:rPr>
          <w:rFonts w:ascii="Times New Roman" w:hAnsi="Times New Roman"/>
          <w:b/>
          <w:color w:val="000000"/>
          <w:sz w:val="28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A4DC9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</w:t>
      </w:r>
      <w:r w:rsidRPr="006A4DC9">
        <w:rPr>
          <w:rFonts w:ascii="Times New Roman" w:hAnsi="Times New Roman"/>
          <w:color w:val="000000"/>
          <w:sz w:val="28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 w:rsidRPr="006A4DC9"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A4DC9">
        <w:rPr>
          <w:rFonts w:ascii="Times New Roman" w:hAnsi="Times New Roman"/>
          <w:color w:val="000000"/>
          <w:sz w:val="28"/>
        </w:rPr>
        <w:t xml:space="preserve"> в.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A4DC9">
        <w:rPr>
          <w:rFonts w:ascii="Times New Roman" w:hAnsi="Times New Roman"/>
          <w:color w:val="000000"/>
          <w:sz w:val="28"/>
        </w:rPr>
        <w:t xml:space="preserve"> – начале ХХ в.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A4DC9">
        <w:rPr>
          <w:rFonts w:ascii="Times New Roman" w:hAnsi="Times New Roman"/>
          <w:b/>
          <w:color w:val="000000"/>
          <w:sz w:val="28"/>
        </w:rPr>
        <w:t xml:space="preserve"> – начале ХХ в.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A4DC9">
        <w:rPr>
          <w:rFonts w:ascii="Times New Roman" w:hAnsi="Times New Roman"/>
          <w:b/>
          <w:color w:val="000000"/>
          <w:sz w:val="28"/>
        </w:rPr>
        <w:t>Х – начале ХХ в.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Япония.</w:t>
      </w:r>
      <w:r w:rsidRPr="006A4DC9">
        <w:rPr>
          <w:rFonts w:ascii="Times New Roman" w:hAnsi="Times New Roman"/>
          <w:color w:val="000000"/>
          <w:sz w:val="28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Китай.</w:t>
      </w:r>
      <w:r w:rsidRPr="006A4DC9">
        <w:rPr>
          <w:rFonts w:ascii="Times New Roman" w:hAnsi="Times New Roman"/>
          <w:color w:val="000000"/>
          <w:sz w:val="28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Османская империя.</w:t>
      </w:r>
      <w:r w:rsidRPr="006A4DC9"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Индия.</w:t>
      </w:r>
      <w:r w:rsidRPr="006A4DC9"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6A4DC9">
        <w:rPr>
          <w:rFonts w:ascii="Times New Roman" w:hAnsi="Times New Roman"/>
          <w:color w:val="000000"/>
          <w:sz w:val="28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A4DC9">
        <w:rPr>
          <w:rFonts w:ascii="Times New Roman" w:hAnsi="Times New Roman"/>
          <w:color w:val="000000"/>
          <w:sz w:val="28"/>
        </w:rPr>
        <w:t xml:space="preserve"> в. Создание Индийского национального конгресса. Б. Тилак, М.К. Ганди.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A4DC9">
        <w:rPr>
          <w:rFonts w:ascii="Times New Roman" w:hAnsi="Times New Roman"/>
          <w:b/>
          <w:color w:val="000000"/>
          <w:sz w:val="28"/>
        </w:rPr>
        <w:t>Х – начале ХХ в.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A4DC9">
        <w:rPr>
          <w:rFonts w:ascii="Times New Roman" w:hAnsi="Times New Roman"/>
          <w:b/>
          <w:color w:val="000000"/>
          <w:sz w:val="28"/>
        </w:rPr>
        <w:t xml:space="preserve"> – начале ХХ в.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6A4DC9">
        <w:rPr>
          <w:rFonts w:ascii="Times New Roman" w:hAnsi="Times New Roman"/>
          <w:color w:val="000000"/>
          <w:sz w:val="28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A4DC9">
        <w:rPr>
          <w:rFonts w:ascii="Times New Roman" w:hAnsi="Times New Roman"/>
          <w:color w:val="000000"/>
          <w:sz w:val="28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A4DC9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A4DC9">
        <w:rPr>
          <w:rFonts w:ascii="Times New Roman" w:hAnsi="Times New Roman"/>
          <w:color w:val="000000"/>
          <w:sz w:val="28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Обобщение (1 ч).</w:t>
      </w:r>
      <w:r w:rsidRPr="006A4DC9">
        <w:rPr>
          <w:rFonts w:ascii="Times New Roman" w:hAnsi="Times New Roman"/>
          <w:color w:val="000000"/>
          <w:sz w:val="28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6A4DC9">
        <w:rPr>
          <w:rFonts w:ascii="Times New Roman" w:hAnsi="Times New Roman"/>
          <w:color w:val="000000"/>
          <w:sz w:val="28"/>
        </w:rPr>
        <w:t xml:space="preserve"> в.</w:t>
      </w:r>
    </w:p>
    <w:p w:rsidR="00253E62" w:rsidRPr="006A4DC9" w:rsidRDefault="00253E62">
      <w:pPr>
        <w:spacing w:after="0" w:line="264" w:lineRule="auto"/>
        <w:ind w:left="120"/>
        <w:jc w:val="both"/>
      </w:pP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A4DC9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Введение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Александровская эпоха: государственный либерализм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6A4DC9">
        <w:rPr>
          <w:rFonts w:ascii="Times New Roman" w:hAnsi="Times New Roman"/>
          <w:color w:val="000000"/>
          <w:sz w:val="28"/>
        </w:rPr>
        <w:t>. Внешние и внутренние факторы. Негласный комитет. Реформы государственного управления. М. М. Сперанский.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A4DC9">
        <w:rPr>
          <w:rFonts w:ascii="Times New Roman" w:hAnsi="Times New Roman"/>
          <w:color w:val="000000"/>
          <w:sz w:val="28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6A4DC9">
        <w:rPr>
          <w:rFonts w:ascii="Times New Roman" w:hAnsi="Times New Roman"/>
          <w:color w:val="000000"/>
          <w:sz w:val="28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6A4DC9">
        <w:rPr>
          <w:rFonts w:ascii="Times New Roman" w:hAnsi="Times New Roman"/>
          <w:color w:val="000000"/>
          <w:sz w:val="28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6A4DC9">
        <w:rPr>
          <w:rFonts w:ascii="Times New Roman" w:hAnsi="Times New Roman"/>
          <w:color w:val="000000"/>
          <w:sz w:val="28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6A4DC9">
        <w:rPr>
          <w:rFonts w:ascii="Times New Roman" w:hAnsi="Times New Roman"/>
          <w:color w:val="000000"/>
          <w:sz w:val="28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A4DC9">
        <w:rPr>
          <w:rFonts w:ascii="Times New Roman" w:hAnsi="Times New Roman"/>
          <w:b/>
          <w:color w:val="000000"/>
          <w:sz w:val="28"/>
        </w:rPr>
        <w:t xml:space="preserve"> в.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A4DC9">
        <w:rPr>
          <w:rFonts w:ascii="Times New Roman" w:hAnsi="Times New Roman"/>
          <w:color w:val="000000"/>
          <w:sz w:val="28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A4DC9">
        <w:rPr>
          <w:rFonts w:ascii="Times New Roman" w:hAnsi="Times New Roman"/>
          <w:color w:val="000000"/>
          <w:sz w:val="28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6A4DC9">
        <w:rPr>
          <w:rFonts w:ascii="Times New Roman" w:hAnsi="Times New Roman"/>
          <w:color w:val="000000"/>
          <w:sz w:val="28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6A4DC9">
        <w:rPr>
          <w:rFonts w:ascii="Times New Roman" w:hAnsi="Times New Roman"/>
          <w:color w:val="000000"/>
          <w:sz w:val="28"/>
        </w:rPr>
        <w:t xml:space="preserve"> съезд РСДРП.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Россия на пороге ХХ в.</w:t>
      </w:r>
      <w:r w:rsidRPr="006A4DC9">
        <w:rPr>
          <w:rFonts w:ascii="Times New Roman" w:hAnsi="Times New Roman"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6A4DC9">
        <w:rPr>
          <w:rFonts w:ascii="Times New Roman" w:hAnsi="Times New Roman"/>
          <w:color w:val="000000"/>
          <w:sz w:val="28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6A4DC9">
        <w:rPr>
          <w:rFonts w:ascii="Times New Roman" w:hAnsi="Times New Roman"/>
          <w:color w:val="000000"/>
          <w:sz w:val="28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6A4DC9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6A4DC9">
        <w:rPr>
          <w:rFonts w:ascii="Times New Roman" w:hAnsi="Times New Roman"/>
          <w:color w:val="000000"/>
          <w:sz w:val="28"/>
        </w:rPr>
        <w:t xml:space="preserve"> Государственной думы: итоги и уроки.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6A4DC9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6A4DC9">
        <w:rPr>
          <w:rFonts w:ascii="Times New Roman" w:hAnsi="Times New Roman"/>
          <w:color w:val="000000"/>
          <w:sz w:val="28"/>
        </w:rPr>
        <w:t xml:space="preserve"> Государственная дума. Идейно-политический спектр. Общественный и социальный подъем.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6A4DC9">
        <w:rPr>
          <w:rFonts w:ascii="Times New Roman" w:hAnsi="Times New Roman"/>
          <w:color w:val="000000"/>
          <w:sz w:val="28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6A4DC9">
        <w:rPr>
          <w:rFonts w:ascii="Times New Roman" w:hAnsi="Times New Roman"/>
          <w:color w:val="000000"/>
          <w:sz w:val="28"/>
        </w:rPr>
        <w:t xml:space="preserve"> в. в мировую культуру.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6A4DC9">
        <w:rPr>
          <w:rFonts w:ascii="Times New Roman" w:hAnsi="Times New Roman"/>
          <w:color w:val="000000"/>
          <w:sz w:val="28"/>
        </w:rPr>
        <w:t xml:space="preserve"> – начале ХХ в.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Обобщение.</w:t>
      </w:r>
    </w:p>
    <w:p w:rsidR="00253E62" w:rsidRPr="006A4DC9" w:rsidRDefault="00253E62">
      <w:pPr>
        <w:spacing w:after="0" w:line="264" w:lineRule="auto"/>
        <w:ind w:left="120"/>
        <w:jc w:val="both"/>
      </w:pP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Введение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6A4DC9">
        <w:rPr>
          <w:rFonts w:ascii="Times New Roman" w:hAnsi="Times New Roman"/>
          <w:color w:val="000000"/>
          <w:sz w:val="28"/>
        </w:rPr>
        <w:t xml:space="preserve"> в.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Российская революция 1917-1922 гг.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6A4DC9">
        <w:rPr>
          <w:rFonts w:ascii="Times New Roman" w:hAnsi="Times New Roman"/>
          <w:color w:val="000000"/>
          <w:sz w:val="28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Переход страны к мирной жизни. Образование СССР.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6A4DC9">
        <w:rPr>
          <w:rFonts w:ascii="Times New Roman" w:hAnsi="Times New Roman"/>
          <w:color w:val="000000"/>
          <w:sz w:val="28"/>
        </w:rPr>
        <w:t xml:space="preserve"> в., историю народов России.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Битва за Москву. Парад 7 ноября 1941 г. на Красной площади. Срыв германских планов молниеносной войны.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6A4DC9">
        <w:rPr>
          <w:rFonts w:ascii="Times New Roman" w:hAnsi="Times New Roman"/>
          <w:color w:val="000000"/>
          <w:sz w:val="28"/>
        </w:rPr>
        <w:lastRenderedPageBreak/>
        <w:t>Всемирно-историческое значение Победы СССР в Великой Отечественной войне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6A4DC9">
        <w:rPr>
          <w:rFonts w:ascii="Times New Roman" w:hAnsi="Times New Roman"/>
          <w:b/>
          <w:color w:val="000000"/>
          <w:sz w:val="28"/>
        </w:rPr>
        <w:t xml:space="preserve"> века: на пути восстановления и укрепления страны.</w:t>
      </w:r>
      <w:r w:rsidRPr="006A4DC9"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 w:rsidRPr="006A4DC9"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6A4DC9">
        <w:rPr>
          <w:rFonts w:ascii="Times New Roman" w:hAnsi="Times New Roman"/>
          <w:color w:val="000000"/>
          <w:sz w:val="28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Воссоединение Крыма с Россией, его значение и международные последствия.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 w:rsidRPr="006A4DC9"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lastRenderedPageBreak/>
        <w:t>Итоговое повторение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6A4DC9">
        <w:rPr>
          <w:rFonts w:ascii="Times New Roman" w:hAnsi="Times New Roman"/>
          <w:color w:val="000000"/>
          <w:sz w:val="28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6A4DC9">
        <w:rPr>
          <w:rFonts w:ascii="Times New Roman" w:hAnsi="Times New Roman"/>
          <w:color w:val="000000"/>
          <w:sz w:val="28"/>
        </w:rPr>
        <w:t xml:space="preserve"> вв.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253E62" w:rsidRPr="006A4DC9" w:rsidRDefault="00253E62">
      <w:pPr>
        <w:sectPr w:rsidR="00253E62" w:rsidRPr="006A4DC9">
          <w:pgSz w:w="11906" w:h="16383"/>
          <w:pgMar w:top="1134" w:right="850" w:bottom="1134" w:left="1701" w:header="720" w:footer="720" w:gutter="0"/>
          <w:cols w:space="720"/>
        </w:sectPr>
      </w:pPr>
    </w:p>
    <w:p w:rsidR="00253E62" w:rsidRPr="006A4DC9" w:rsidRDefault="00547951">
      <w:pPr>
        <w:spacing w:after="0" w:line="264" w:lineRule="auto"/>
        <w:ind w:left="120"/>
        <w:jc w:val="both"/>
      </w:pPr>
      <w:bookmarkStart w:id="3" w:name="block-25446584"/>
      <w:bookmarkEnd w:id="2"/>
      <w:r w:rsidRPr="006A4DC9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253E62" w:rsidRPr="006A4DC9" w:rsidRDefault="00253E62">
      <w:pPr>
        <w:spacing w:after="0" w:line="264" w:lineRule="auto"/>
        <w:ind w:left="120"/>
        <w:jc w:val="both"/>
      </w:pP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К важнейшим </w:t>
      </w:r>
      <w:r w:rsidRPr="006A4DC9">
        <w:rPr>
          <w:rFonts w:ascii="Times New Roman" w:hAnsi="Times New Roman"/>
          <w:b/>
          <w:color w:val="000000"/>
          <w:sz w:val="28"/>
        </w:rPr>
        <w:t>личностным результатам</w:t>
      </w:r>
      <w:r w:rsidRPr="006A4DC9"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6A4DC9"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253E62" w:rsidRPr="006A4DC9" w:rsidRDefault="00253E62">
      <w:pPr>
        <w:spacing w:after="0"/>
        <w:ind w:left="120"/>
      </w:pPr>
    </w:p>
    <w:p w:rsidR="00253E62" w:rsidRPr="006A4DC9" w:rsidRDefault="00547951">
      <w:pPr>
        <w:spacing w:after="0"/>
        <w:ind w:left="120"/>
      </w:pPr>
      <w:r w:rsidRPr="006A4DC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6A4DC9"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6A4DC9"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253E62" w:rsidRPr="006A4DC9" w:rsidRDefault="00547951">
      <w:pPr>
        <w:spacing w:after="0" w:line="264" w:lineRule="auto"/>
        <w:ind w:firstLine="600"/>
        <w:jc w:val="both"/>
      </w:pPr>
      <w:r w:rsidRPr="006A4DC9"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253E62" w:rsidRPr="006A4DC9" w:rsidRDefault="00253E62">
      <w:pPr>
        <w:spacing w:after="0" w:line="264" w:lineRule="auto"/>
        <w:ind w:left="120"/>
        <w:jc w:val="both"/>
      </w:pP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53E62" w:rsidRPr="006A4DC9" w:rsidRDefault="00253E62">
      <w:pPr>
        <w:spacing w:after="0" w:line="264" w:lineRule="auto"/>
        <w:ind w:left="120"/>
        <w:jc w:val="both"/>
      </w:pP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5 КЛАСС</w:t>
      </w:r>
    </w:p>
    <w:p w:rsidR="00253E62" w:rsidRPr="006A4DC9" w:rsidRDefault="00253E62">
      <w:pPr>
        <w:spacing w:after="0" w:line="264" w:lineRule="auto"/>
        <w:ind w:left="120"/>
        <w:jc w:val="both"/>
      </w:pP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253E62" w:rsidRPr="006A4DC9" w:rsidRDefault="00547951">
      <w:pPr>
        <w:numPr>
          <w:ilvl w:val="0"/>
          <w:numId w:val="2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253E62" w:rsidRPr="006A4DC9" w:rsidRDefault="00547951">
      <w:pPr>
        <w:numPr>
          <w:ilvl w:val="0"/>
          <w:numId w:val="2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253E62" w:rsidRPr="006A4DC9" w:rsidRDefault="00547951">
      <w:pPr>
        <w:numPr>
          <w:ilvl w:val="0"/>
          <w:numId w:val="2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253E62" w:rsidRPr="006A4DC9" w:rsidRDefault="00547951">
      <w:pPr>
        <w:numPr>
          <w:ilvl w:val="0"/>
          <w:numId w:val="3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253E62" w:rsidRPr="006A4DC9" w:rsidRDefault="00547951">
      <w:pPr>
        <w:numPr>
          <w:ilvl w:val="0"/>
          <w:numId w:val="3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253E62" w:rsidRDefault="00547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53E62" w:rsidRPr="006A4DC9" w:rsidRDefault="00547951">
      <w:pPr>
        <w:numPr>
          <w:ilvl w:val="0"/>
          <w:numId w:val="4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253E62" w:rsidRPr="006A4DC9" w:rsidRDefault="00547951">
      <w:pPr>
        <w:numPr>
          <w:ilvl w:val="0"/>
          <w:numId w:val="4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253E62" w:rsidRDefault="00547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53E62" w:rsidRPr="006A4DC9" w:rsidRDefault="00547951">
      <w:pPr>
        <w:numPr>
          <w:ilvl w:val="0"/>
          <w:numId w:val="5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253E62" w:rsidRPr="006A4DC9" w:rsidRDefault="00547951">
      <w:pPr>
        <w:numPr>
          <w:ilvl w:val="0"/>
          <w:numId w:val="5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253E62" w:rsidRPr="006A4DC9" w:rsidRDefault="00547951">
      <w:pPr>
        <w:numPr>
          <w:ilvl w:val="0"/>
          <w:numId w:val="5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253E62" w:rsidRDefault="00547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53E62" w:rsidRPr="006A4DC9" w:rsidRDefault="00547951">
      <w:pPr>
        <w:numPr>
          <w:ilvl w:val="0"/>
          <w:numId w:val="6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253E62" w:rsidRPr="006A4DC9" w:rsidRDefault="00547951">
      <w:pPr>
        <w:numPr>
          <w:ilvl w:val="0"/>
          <w:numId w:val="6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253E62" w:rsidRPr="006A4DC9" w:rsidRDefault="00547951">
      <w:pPr>
        <w:numPr>
          <w:ilvl w:val="0"/>
          <w:numId w:val="6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253E62" w:rsidRPr="006A4DC9" w:rsidRDefault="00547951">
      <w:pPr>
        <w:numPr>
          <w:ilvl w:val="0"/>
          <w:numId w:val="6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253E62" w:rsidRPr="006A4DC9" w:rsidRDefault="00547951">
      <w:pPr>
        <w:numPr>
          <w:ilvl w:val="0"/>
          <w:numId w:val="7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253E62" w:rsidRPr="006A4DC9" w:rsidRDefault="00547951">
      <w:pPr>
        <w:numPr>
          <w:ilvl w:val="0"/>
          <w:numId w:val="7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253E62" w:rsidRPr="006A4DC9" w:rsidRDefault="00547951">
      <w:pPr>
        <w:numPr>
          <w:ilvl w:val="0"/>
          <w:numId w:val="7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253E62" w:rsidRPr="006A4DC9" w:rsidRDefault="00547951">
      <w:pPr>
        <w:numPr>
          <w:ilvl w:val="0"/>
          <w:numId w:val="7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объяснять причины и следствия важнейших событий древней истории.</w:t>
      </w:r>
    </w:p>
    <w:p w:rsidR="00253E62" w:rsidRPr="006A4DC9" w:rsidRDefault="00547951">
      <w:pPr>
        <w:numPr>
          <w:ilvl w:val="0"/>
          <w:numId w:val="7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53E62" w:rsidRPr="006A4DC9" w:rsidRDefault="00547951">
      <w:pPr>
        <w:numPr>
          <w:ilvl w:val="0"/>
          <w:numId w:val="7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253E62" w:rsidRPr="006A4DC9" w:rsidRDefault="00547951">
      <w:pPr>
        <w:numPr>
          <w:ilvl w:val="0"/>
          <w:numId w:val="7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253E62" w:rsidRDefault="00547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53E62" w:rsidRPr="006A4DC9" w:rsidRDefault="00547951">
      <w:pPr>
        <w:numPr>
          <w:ilvl w:val="0"/>
          <w:numId w:val="8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253E62" w:rsidRPr="006A4DC9" w:rsidRDefault="00547951">
      <w:pPr>
        <w:numPr>
          <w:ilvl w:val="0"/>
          <w:numId w:val="8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253E62" w:rsidRPr="006A4DC9" w:rsidRDefault="00253E62">
      <w:pPr>
        <w:spacing w:after="0" w:line="264" w:lineRule="auto"/>
        <w:ind w:left="120"/>
        <w:jc w:val="both"/>
      </w:pP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6 КЛАСС</w:t>
      </w:r>
    </w:p>
    <w:p w:rsidR="00253E62" w:rsidRPr="006A4DC9" w:rsidRDefault="00253E62">
      <w:pPr>
        <w:spacing w:after="0" w:line="264" w:lineRule="auto"/>
        <w:ind w:left="120"/>
        <w:jc w:val="both"/>
      </w:pP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253E62" w:rsidRPr="006A4DC9" w:rsidRDefault="00547951">
      <w:pPr>
        <w:numPr>
          <w:ilvl w:val="0"/>
          <w:numId w:val="9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253E62" w:rsidRPr="006A4DC9" w:rsidRDefault="00547951">
      <w:pPr>
        <w:numPr>
          <w:ilvl w:val="0"/>
          <w:numId w:val="9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253E62" w:rsidRPr="006A4DC9" w:rsidRDefault="00547951">
      <w:pPr>
        <w:numPr>
          <w:ilvl w:val="0"/>
          <w:numId w:val="9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253E62" w:rsidRPr="006A4DC9" w:rsidRDefault="00547951">
      <w:pPr>
        <w:numPr>
          <w:ilvl w:val="0"/>
          <w:numId w:val="10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253E62" w:rsidRPr="006A4DC9" w:rsidRDefault="00547951">
      <w:pPr>
        <w:numPr>
          <w:ilvl w:val="0"/>
          <w:numId w:val="10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253E62" w:rsidRDefault="00547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53E62" w:rsidRPr="006A4DC9" w:rsidRDefault="00547951">
      <w:pPr>
        <w:numPr>
          <w:ilvl w:val="0"/>
          <w:numId w:val="11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253E62" w:rsidRPr="006A4DC9" w:rsidRDefault="00547951">
      <w:pPr>
        <w:numPr>
          <w:ilvl w:val="0"/>
          <w:numId w:val="11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253E62" w:rsidRDefault="00547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53E62" w:rsidRPr="006A4DC9" w:rsidRDefault="00547951">
      <w:pPr>
        <w:numPr>
          <w:ilvl w:val="0"/>
          <w:numId w:val="12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253E62" w:rsidRPr="006A4DC9" w:rsidRDefault="00547951">
      <w:pPr>
        <w:numPr>
          <w:ilvl w:val="0"/>
          <w:numId w:val="12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253E62" w:rsidRPr="006A4DC9" w:rsidRDefault="00547951">
      <w:pPr>
        <w:numPr>
          <w:ilvl w:val="0"/>
          <w:numId w:val="12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253E62" w:rsidRPr="006A4DC9" w:rsidRDefault="00547951">
      <w:pPr>
        <w:numPr>
          <w:ilvl w:val="0"/>
          <w:numId w:val="12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253E62" w:rsidRPr="006A4DC9" w:rsidRDefault="00547951">
      <w:pPr>
        <w:numPr>
          <w:ilvl w:val="0"/>
          <w:numId w:val="12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253E62" w:rsidRDefault="00547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53E62" w:rsidRPr="006A4DC9" w:rsidRDefault="00547951">
      <w:pPr>
        <w:numPr>
          <w:ilvl w:val="0"/>
          <w:numId w:val="13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253E62" w:rsidRPr="006A4DC9" w:rsidRDefault="00547951">
      <w:pPr>
        <w:numPr>
          <w:ilvl w:val="0"/>
          <w:numId w:val="13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253E62" w:rsidRPr="006A4DC9" w:rsidRDefault="00547951">
      <w:pPr>
        <w:numPr>
          <w:ilvl w:val="0"/>
          <w:numId w:val="13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253E62" w:rsidRPr="006A4DC9" w:rsidRDefault="00547951">
      <w:pPr>
        <w:numPr>
          <w:ilvl w:val="0"/>
          <w:numId w:val="13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253E62" w:rsidRPr="006A4DC9" w:rsidRDefault="00547951">
      <w:pPr>
        <w:numPr>
          <w:ilvl w:val="0"/>
          <w:numId w:val="14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6A4DC9"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253E62" w:rsidRPr="006A4DC9" w:rsidRDefault="00547951">
      <w:pPr>
        <w:numPr>
          <w:ilvl w:val="0"/>
          <w:numId w:val="14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53E62" w:rsidRPr="006A4DC9" w:rsidRDefault="00547951">
      <w:pPr>
        <w:numPr>
          <w:ilvl w:val="0"/>
          <w:numId w:val="14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253E62" w:rsidRPr="006A4DC9" w:rsidRDefault="00547951">
      <w:pPr>
        <w:numPr>
          <w:ilvl w:val="0"/>
          <w:numId w:val="14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53E62" w:rsidRPr="006A4DC9" w:rsidRDefault="00547951">
      <w:pPr>
        <w:numPr>
          <w:ilvl w:val="0"/>
          <w:numId w:val="15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253E62" w:rsidRPr="006A4DC9" w:rsidRDefault="00547951">
      <w:pPr>
        <w:numPr>
          <w:ilvl w:val="0"/>
          <w:numId w:val="15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253E62" w:rsidRDefault="00547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53E62" w:rsidRPr="006A4DC9" w:rsidRDefault="00547951">
      <w:pPr>
        <w:numPr>
          <w:ilvl w:val="0"/>
          <w:numId w:val="16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253E62" w:rsidRPr="006A4DC9" w:rsidRDefault="00547951">
      <w:pPr>
        <w:numPr>
          <w:ilvl w:val="0"/>
          <w:numId w:val="16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253E62" w:rsidRPr="006A4DC9" w:rsidRDefault="00253E62">
      <w:pPr>
        <w:spacing w:after="0" w:line="264" w:lineRule="auto"/>
        <w:ind w:left="120"/>
        <w:jc w:val="both"/>
      </w:pP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7 КЛАСС</w:t>
      </w:r>
    </w:p>
    <w:p w:rsidR="00253E62" w:rsidRPr="006A4DC9" w:rsidRDefault="00253E62">
      <w:pPr>
        <w:spacing w:after="0" w:line="264" w:lineRule="auto"/>
        <w:ind w:left="120"/>
        <w:jc w:val="both"/>
      </w:pP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253E62" w:rsidRPr="006A4DC9" w:rsidRDefault="00547951">
      <w:pPr>
        <w:numPr>
          <w:ilvl w:val="0"/>
          <w:numId w:val="17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:rsidR="00253E62" w:rsidRPr="006A4DC9" w:rsidRDefault="00547951">
      <w:pPr>
        <w:numPr>
          <w:ilvl w:val="0"/>
          <w:numId w:val="17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A4DC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A4DC9">
        <w:rPr>
          <w:rFonts w:ascii="Times New Roman" w:hAnsi="Times New Roman"/>
          <w:color w:val="000000"/>
          <w:sz w:val="28"/>
        </w:rPr>
        <w:t xml:space="preserve"> вв.; определять их принадлежность к части века (половина, треть, четверть);</w:t>
      </w:r>
    </w:p>
    <w:p w:rsidR="00253E62" w:rsidRPr="006A4DC9" w:rsidRDefault="00547951">
      <w:pPr>
        <w:numPr>
          <w:ilvl w:val="0"/>
          <w:numId w:val="17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A4DC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A4DC9">
        <w:rPr>
          <w:rFonts w:ascii="Times New Roman" w:hAnsi="Times New Roman"/>
          <w:color w:val="000000"/>
          <w:sz w:val="28"/>
        </w:rPr>
        <w:t xml:space="preserve"> вв.</w:t>
      </w: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253E62" w:rsidRPr="006A4DC9" w:rsidRDefault="00547951">
      <w:pPr>
        <w:numPr>
          <w:ilvl w:val="0"/>
          <w:numId w:val="18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A4DC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A4DC9">
        <w:rPr>
          <w:rFonts w:ascii="Times New Roman" w:hAnsi="Times New Roman"/>
          <w:color w:val="000000"/>
          <w:sz w:val="28"/>
        </w:rPr>
        <w:t xml:space="preserve"> вв.;</w:t>
      </w:r>
    </w:p>
    <w:p w:rsidR="00253E62" w:rsidRPr="006A4DC9" w:rsidRDefault="00547951">
      <w:pPr>
        <w:numPr>
          <w:ilvl w:val="0"/>
          <w:numId w:val="18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253E62" w:rsidRDefault="00547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53E62" w:rsidRPr="006A4DC9" w:rsidRDefault="00547951">
      <w:pPr>
        <w:numPr>
          <w:ilvl w:val="0"/>
          <w:numId w:val="19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A4DC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A4DC9">
        <w:rPr>
          <w:rFonts w:ascii="Times New Roman" w:hAnsi="Times New Roman"/>
          <w:color w:val="000000"/>
          <w:sz w:val="28"/>
        </w:rPr>
        <w:t xml:space="preserve"> вв.;</w:t>
      </w:r>
    </w:p>
    <w:p w:rsidR="00253E62" w:rsidRPr="006A4DC9" w:rsidRDefault="00547951">
      <w:pPr>
        <w:numPr>
          <w:ilvl w:val="0"/>
          <w:numId w:val="19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253E62" w:rsidRDefault="00547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53E62" w:rsidRPr="006A4DC9" w:rsidRDefault="00547951">
      <w:pPr>
        <w:numPr>
          <w:ilvl w:val="0"/>
          <w:numId w:val="20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253E62" w:rsidRPr="006A4DC9" w:rsidRDefault="00547951">
      <w:pPr>
        <w:numPr>
          <w:ilvl w:val="0"/>
          <w:numId w:val="20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253E62" w:rsidRPr="006A4DC9" w:rsidRDefault="00547951">
      <w:pPr>
        <w:numPr>
          <w:ilvl w:val="0"/>
          <w:numId w:val="20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:rsidR="00253E62" w:rsidRPr="006A4DC9" w:rsidRDefault="00547951">
      <w:pPr>
        <w:numPr>
          <w:ilvl w:val="0"/>
          <w:numId w:val="20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253E62" w:rsidRDefault="00547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53E62" w:rsidRPr="006A4DC9" w:rsidRDefault="00547951">
      <w:pPr>
        <w:numPr>
          <w:ilvl w:val="0"/>
          <w:numId w:val="21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A4DC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A4DC9">
        <w:rPr>
          <w:rFonts w:ascii="Times New Roman" w:hAnsi="Times New Roman"/>
          <w:color w:val="000000"/>
          <w:sz w:val="28"/>
        </w:rPr>
        <w:t xml:space="preserve"> вв., их участниках;</w:t>
      </w:r>
    </w:p>
    <w:p w:rsidR="00253E62" w:rsidRDefault="00547951">
      <w:pPr>
        <w:numPr>
          <w:ilvl w:val="0"/>
          <w:numId w:val="21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A4DC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A4DC9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253E62" w:rsidRPr="006A4DC9" w:rsidRDefault="00547951">
      <w:pPr>
        <w:numPr>
          <w:ilvl w:val="0"/>
          <w:numId w:val="21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253E62" w:rsidRPr="006A4DC9" w:rsidRDefault="00547951">
      <w:pPr>
        <w:numPr>
          <w:ilvl w:val="0"/>
          <w:numId w:val="21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253E62" w:rsidRPr="006A4DC9" w:rsidRDefault="00547951">
      <w:pPr>
        <w:numPr>
          <w:ilvl w:val="0"/>
          <w:numId w:val="22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6A4DC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A4DC9">
        <w:rPr>
          <w:rFonts w:ascii="Times New Roman" w:hAnsi="Times New Roman"/>
          <w:color w:val="000000"/>
          <w:sz w:val="28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6A4DC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A4DC9">
        <w:rPr>
          <w:rFonts w:ascii="Times New Roman" w:hAnsi="Times New Roman"/>
          <w:color w:val="000000"/>
          <w:sz w:val="28"/>
        </w:rPr>
        <w:t xml:space="preserve"> вв. в европейских странах;</w:t>
      </w:r>
    </w:p>
    <w:p w:rsidR="00253E62" w:rsidRPr="006A4DC9" w:rsidRDefault="00547951">
      <w:pPr>
        <w:numPr>
          <w:ilvl w:val="0"/>
          <w:numId w:val="22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53E62" w:rsidRPr="006A4DC9" w:rsidRDefault="00547951">
      <w:pPr>
        <w:numPr>
          <w:ilvl w:val="0"/>
          <w:numId w:val="22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A4DC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A4DC9">
        <w:rPr>
          <w:rFonts w:ascii="Times New Roman" w:hAnsi="Times New Roman"/>
          <w:color w:val="000000"/>
          <w:sz w:val="28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253E62" w:rsidRPr="006A4DC9" w:rsidRDefault="00547951">
      <w:pPr>
        <w:numPr>
          <w:ilvl w:val="0"/>
          <w:numId w:val="22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253E62" w:rsidRPr="006A4DC9" w:rsidRDefault="00547951">
      <w:pPr>
        <w:numPr>
          <w:ilvl w:val="0"/>
          <w:numId w:val="22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53E62" w:rsidRPr="006A4DC9" w:rsidRDefault="00547951">
      <w:pPr>
        <w:numPr>
          <w:ilvl w:val="0"/>
          <w:numId w:val="22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A4DC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A4DC9">
        <w:rPr>
          <w:rFonts w:ascii="Times New Roman" w:hAnsi="Times New Roman"/>
          <w:color w:val="000000"/>
          <w:sz w:val="28"/>
        </w:rPr>
        <w:t xml:space="preserve"> вв., представленные в учебной литературе; объяснять, на чем основываются отдельные мнения;</w:t>
      </w:r>
    </w:p>
    <w:p w:rsidR="00253E62" w:rsidRPr="006A4DC9" w:rsidRDefault="00547951">
      <w:pPr>
        <w:numPr>
          <w:ilvl w:val="0"/>
          <w:numId w:val="22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6A4DC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A4DC9">
        <w:rPr>
          <w:rFonts w:ascii="Times New Roman" w:hAnsi="Times New Roman"/>
          <w:color w:val="000000"/>
          <w:sz w:val="28"/>
        </w:rPr>
        <w:t xml:space="preserve"> вв. с учетом обстоятельств изучаемой эпохи и в современной шкале ценностей.</w:t>
      </w:r>
    </w:p>
    <w:p w:rsidR="00253E62" w:rsidRDefault="00547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53E62" w:rsidRPr="006A4DC9" w:rsidRDefault="00547951">
      <w:pPr>
        <w:numPr>
          <w:ilvl w:val="0"/>
          <w:numId w:val="23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253E62" w:rsidRPr="006A4DC9" w:rsidRDefault="00547951">
      <w:pPr>
        <w:numPr>
          <w:ilvl w:val="0"/>
          <w:numId w:val="23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6A4DC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A4DC9">
        <w:rPr>
          <w:rFonts w:ascii="Times New Roman" w:hAnsi="Times New Roman"/>
          <w:color w:val="000000"/>
          <w:sz w:val="28"/>
        </w:rPr>
        <w:t xml:space="preserve"> вв. для времени, когда они появились, и для современного общества;</w:t>
      </w:r>
    </w:p>
    <w:p w:rsidR="00253E62" w:rsidRDefault="00547951">
      <w:pPr>
        <w:numPr>
          <w:ilvl w:val="0"/>
          <w:numId w:val="23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A4DC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A4DC9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253E62" w:rsidRDefault="00253E62">
      <w:pPr>
        <w:spacing w:after="0" w:line="264" w:lineRule="auto"/>
        <w:ind w:left="120"/>
        <w:jc w:val="both"/>
      </w:pPr>
    </w:p>
    <w:p w:rsidR="00253E62" w:rsidRDefault="005479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53E62" w:rsidRDefault="00253E62">
      <w:pPr>
        <w:spacing w:after="0" w:line="264" w:lineRule="auto"/>
        <w:ind w:left="120"/>
        <w:jc w:val="both"/>
      </w:pP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253E62" w:rsidRPr="006A4DC9" w:rsidRDefault="00547951">
      <w:pPr>
        <w:numPr>
          <w:ilvl w:val="0"/>
          <w:numId w:val="24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A4DC9">
        <w:rPr>
          <w:rFonts w:ascii="Times New Roman" w:hAnsi="Times New Roman"/>
          <w:color w:val="000000"/>
          <w:sz w:val="28"/>
        </w:rPr>
        <w:t xml:space="preserve"> в.; определять их принадлежность к историческому периоду, этапу;</w:t>
      </w:r>
    </w:p>
    <w:p w:rsidR="00253E62" w:rsidRPr="006A4DC9" w:rsidRDefault="00547951">
      <w:pPr>
        <w:numPr>
          <w:ilvl w:val="0"/>
          <w:numId w:val="24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A4DC9">
        <w:rPr>
          <w:rFonts w:ascii="Times New Roman" w:hAnsi="Times New Roman"/>
          <w:color w:val="000000"/>
          <w:sz w:val="28"/>
        </w:rPr>
        <w:t xml:space="preserve"> в.</w:t>
      </w: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253E62" w:rsidRPr="006A4DC9" w:rsidRDefault="00547951">
      <w:pPr>
        <w:numPr>
          <w:ilvl w:val="0"/>
          <w:numId w:val="25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A4DC9">
        <w:rPr>
          <w:rFonts w:ascii="Times New Roman" w:hAnsi="Times New Roman"/>
          <w:color w:val="000000"/>
          <w:sz w:val="28"/>
        </w:rPr>
        <w:t xml:space="preserve"> в.;</w:t>
      </w:r>
    </w:p>
    <w:p w:rsidR="00253E62" w:rsidRPr="006A4DC9" w:rsidRDefault="00547951">
      <w:pPr>
        <w:numPr>
          <w:ilvl w:val="0"/>
          <w:numId w:val="25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253E62" w:rsidRDefault="00547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53E62" w:rsidRPr="006A4DC9" w:rsidRDefault="00547951">
      <w:pPr>
        <w:numPr>
          <w:ilvl w:val="0"/>
          <w:numId w:val="26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A4DC9">
        <w:rPr>
          <w:rFonts w:ascii="Times New Roman" w:hAnsi="Times New Roman"/>
          <w:color w:val="000000"/>
          <w:sz w:val="28"/>
        </w:rPr>
        <w:t xml:space="preserve"> в.</w:t>
      </w:r>
    </w:p>
    <w:p w:rsidR="00253E62" w:rsidRDefault="00547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53E62" w:rsidRPr="006A4DC9" w:rsidRDefault="00547951">
      <w:pPr>
        <w:numPr>
          <w:ilvl w:val="0"/>
          <w:numId w:val="27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253E62" w:rsidRPr="006A4DC9" w:rsidRDefault="00547951">
      <w:pPr>
        <w:numPr>
          <w:ilvl w:val="0"/>
          <w:numId w:val="27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253E62" w:rsidRPr="006A4DC9" w:rsidRDefault="00547951">
      <w:pPr>
        <w:numPr>
          <w:ilvl w:val="0"/>
          <w:numId w:val="27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A4DC9">
        <w:rPr>
          <w:rFonts w:ascii="Times New Roman" w:hAnsi="Times New Roman"/>
          <w:color w:val="000000"/>
          <w:sz w:val="28"/>
        </w:rPr>
        <w:t xml:space="preserve"> в. из взаимодополняющих письменных, визуальных и вещественных источников.</w:t>
      </w:r>
    </w:p>
    <w:p w:rsidR="00253E62" w:rsidRDefault="00547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53E62" w:rsidRPr="006A4DC9" w:rsidRDefault="00547951">
      <w:pPr>
        <w:numPr>
          <w:ilvl w:val="0"/>
          <w:numId w:val="28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A4DC9">
        <w:rPr>
          <w:rFonts w:ascii="Times New Roman" w:hAnsi="Times New Roman"/>
          <w:color w:val="000000"/>
          <w:sz w:val="28"/>
        </w:rPr>
        <w:t xml:space="preserve"> в., их участниках;</w:t>
      </w:r>
    </w:p>
    <w:p w:rsidR="00253E62" w:rsidRPr="006A4DC9" w:rsidRDefault="00547951">
      <w:pPr>
        <w:numPr>
          <w:ilvl w:val="0"/>
          <w:numId w:val="28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A4DC9">
        <w:rPr>
          <w:rFonts w:ascii="Times New Roman" w:hAnsi="Times New Roman"/>
          <w:color w:val="000000"/>
          <w:sz w:val="28"/>
        </w:rPr>
        <w:t xml:space="preserve"> в. на основе информации учебника и дополнительных материалов;</w:t>
      </w:r>
    </w:p>
    <w:p w:rsidR="00253E62" w:rsidRPr="006A4DC9" w:rsidRDefault="00547951">
      <w:pPr>
        <w:numPr>
          <w:ilvl w:val="0"/>
          <w:numId w:val="28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6A4DC9">
        <w:rPr>
          <w:rFonts w:ascii="Times New Roman" w:hAnsi="Times New Roman"/>
          <w:color w:val="000000"/>
          <w:sz w:val="28"/>
        </w:rPr>
        <w:t xml:space="preserve"> в.;</w:t>
      </w:r>
    </w:p>
    <w:p w:rsidR="00253E62" w:rsidRPr="006A4DC9" w:rsidRDefault="00547951">
      <w:pPr>
        <w:numPr>
          <w:ilvl w:val="0"/>
          <w:numId w:val="28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253E62" w:rsidRPr="006A4DC9" w:rsidRDefault="00547951">
      <w:pPr>
        <w:numPr>
          <w:ilvl w:val="0"/>
          <w:numId w:val="29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6A4DC9">
        <w:rPr>
          <w:rFonts w:ascii="Times New Roman" w:hAnsi="Times New Roman"/>
          <w:color w:val="000000"/>
          <w:sz w:val="28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6A4DC9">
        <w:rPr>
          <w:rFonts w:ascii="Times New Roman" w:hAnsi="Times New Roman"/>
          <w:color w:val="000000"/>
          <w:sz w:val="28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6A4DC9">
        <w:rPr>
          <w:rFonts w:ascii="Times New Roman" w:hAnsi="Times New Roman"/>
          <w:color w:val="000000"/>
          <w:sz w:val="28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253E62" w:rsidRPr="006A4DC9" w:rsidRDefault="00547951">
      <w:pPr>
        <w:numPr>
          <w:ilvl w:val="0"/>
          <w:numId w:val="29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53E62" w:rsidRPr="006A4DC9" w:rsidRDefault="00547951">
      <w:pPr>
        <w:numPr>
          <w:ilvl w:val="0"/>
          <w:numId w:val="29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A4DC9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253E62" w:rsidRPr="006A4DC9" w:rsidRDefault="00547951">
      <w:pPr>
        <w:numPr>
          <w:ilvl w:val="0"/>
          <w:numId w:val="29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A4DC9">
        <w:rPr>
          <w:rFonts w:ascii="Times New Roman" w:hAnsi="Times New Roman"/>
          <w:color w:val="000000"/>
          <w:sz w:val="28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253E62" w:rsidRPr="006A4DC9" w:rsidRDefault="00547951">
      <w:pPr>
        <w:numPr>
          <w:ilvl w:val="0"/>
          <w:numId w:val="29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53E62" w:rsidRPr="006A4DC9" w:rsidRDefault="00547951">
      <w:pPr>
        <w:numPr>
          <w:ilvl w:val="0"/>
          <w:numId w:val="29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A4DC9">
        <w:rPr>
          <w:rFonts w:ascii="Times New Roman" w:hAnsi="Times New Roman"/>
          <w:color w:val="000000"/>
          <w:sz w:val="28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253E62" w:rsidRPr="006A4DC9" w:rsidRDefault="00547951">
      <w:pPr>
        <w:numPr>
          <w:ilvl w:val="0"/>
          <w:numId w:val="29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6A4DC9">
        <w:rPr>
          <w:rFonts w:ascii="Times New Roman" w:hAnsi="Times New Roman"/>
          <w:color w:val="000000"/>
          <w:sz w:val="28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253E62" w:rsidRDefault="00547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53E62" w:rsidRPr="006A4DC9" w:rsidRDefault="00547951">
      <w:pPr>
        <w:numPr>
          <w:ilvl w:val="0"/>
          <w:numId w:val="30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6A4DC9">
        <w:rPr>
          <w:rFonts w:ascii="Times New Roman" w:hAnsi="Times New Roman"/>
          <w:color w:val="000000"/>
          <w:sz w:val="28"/>
        </w:rPr>
        <w:t xml:space="preserve"> в. европейские влияния и национальные традиции, показывать на примерах;</w:t>
      </w:r>
    </w:p>
    <w:p w:rsidR="00253E62" w:rsidRPr="006A4DC9" w:rsidRDefault="00547951">
      <w:pPr>
        <w:numPr>
          <w:ilvl w:val="0"/>
          <w:numId w:val="30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A4DC9">
        <w:rPr>
          <w:rFonts w:ascii="Times New Roman" w:hAnsi="Times New Roman"/>
          <w:color w:val="000000"/>
          <w:sz w:val="28"/>
        </w:rPr>
        <w:t xml:space="preserve"> в. (в том числе на региональном материале).</w:t>
      </w:r>
    </w:p>
    <w:p w:rsidR="00253E62" w:rsidRPr="006A4DC9" w:rsidRDefault="00253E62">
      <w:pPr>
        <w:spacing w:after="0" w:line="264" w:lineRule="auto"/>
        <w:ind w:left="120"/>
        <w:jc w:val="both"/>
      </w:pP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b/>
          <w:color w:val="000000"/>
          <w:sz w:val="28"/>
        </w:rPr>
        <w:t>9 КЛАСС</w:t>
      </w:r>
    </w:p>
    <w:p w:rsidR="00253E62" w:rsidRPr="006A4DC9" w:rsidRDefault="00253E62">
      <w:pPr>
        <w:spacing w:after="0" w:line="264" w:lineRule="auto"/>
        <w:ind w:left="120"/>
        <w:jc w:val="both"/>
      </w:pP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253E62" w:rsidRPr="006A4DC9" w:rsidRDefault="00547951">
      <w:pPr>
        <w:numPr>
          <w:ilvl w:val="0"/>
          <w:numId w:val="31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A4DC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A4DC9">
        <w:rPr>
          <w:rFonts w:ascii="Times New Roman" w:hAnsi="Times New Roman"/>
          <w:color w:val="000000"/>
          <w:sz w:val="28"/>
        </w:rPr>
        <w:t xml:space="preserve"> в.; выделять этапы (периоды) в развитии ключевых событий и процессов;</w:t>
      </w:r>
    </w:p>
    <w:p w:rsidR="00253E62" w:rsidRPr="006A4DC9" w:rsidRDefault="00547951">
      <w:pPr>
        <w:numPr>
          <w:ilvl w:val="0"/>
          <w:numId w:val="31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A4DC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A4DC9">
        <w:rPr>
          <w:rFonts w:ascii="Times New Roman" w:hAnsi="Times New Roman"/>
          <w:color w:val="000000"/>
          <w:sz w:val="28"/>
        </w:rPr>
        <w:t xml:space="preserve"> в.;</w:t>
      </w:r>
    </w:p>
    <w:p w:rsidR="00253E62" w:rsidRPr="006A4DC9" w:rsidRDefault="00547951">
      <w:pPr>
        <w:numPr>
          <w:ilvl w:val="0"/>
          <w:numId w:val="31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A4DC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A4DC9">
        <w:rPr>
          <w:rFonts w:ascii="Times New Roman" w:hAnsi="Times New Roman"/>
          <w:color w:val="000000"/>
          <w:sz w:val="28"/>
        </w:rPr>
        <w:t xml:space="preserve"> в. на основе анализа причинно-следственных связей.</w:t>
      </w: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:rsidR="00253E62" w:rsidRPr="006A4DC9" w:rsidRDefault="00547951">
      <w:pPr>
        <w:numPr>
          <w:ilvl w:val="0"/>
          <w:numId w:val="32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A4DC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A4DC9">
        <w:rPr>
          <w:rFonts w:ascii="Times New Roman" w:hAnsi="Times New Roman"/>
          <w:color w:val="000000"/>
          <w:sz w:val="28"/>
        </w:rPr>
        <w:t xml:space="preserve"> в.;</w:t>
      </w:r>
    </w:p>
    <w:p w:rsidR="00253E62" w:rsidRPr="006A4DC9" w:rsidRDefault="00547951">
      <w:pPr>
        <w:numPr>
          <w:ilvl w:val="0"/>
          <w:numId w:val="32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253E62" w:rsidRDefault="00547951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253E62" w:rsidRPr="006A4DC9" w:rsidRDefault="00547951">
      <w:pPr>
        <w:numPr>
          <w:ilvl w:val="0"/>
          <w:numId w:val="32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253E62" w:rsidRDefault="00547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53E62" w:rsidRPr="006A4DC9" w:rsidRDefault="00547951">
      <w:pPr>
        <w:numPr>
          <w:ilvl w:val="0"/>
          <w:numId w:val="33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A4DC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A4DC9">
        <w:rPr>
          <w:rFonts w:ascii="Times New Roman" w:hAnsi="Times New Roman"/>
          <w:color w:val="000000"/>
          <w:sz w:val="28"/>
        </w:rPr>
        <w:t xml:space="preserve"> в.;</w:t>
      </w:r>
    </w:p>
    <w:p w:rsidR="00253E62" w:rsidRPr="006A4DC9" w:rsidRDefault="00547951">
      <w:pPr>
        <w:numPr>
          <w:ilvl w:val="0"/>
          <w:numId w:val="33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253E62" w:rsidRDefault="00547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53E62" w:rsidRPr="006A4DC9" w:rsidRDefault="00547951">
      <w:pPr>
        <w:numPr>
          <w:ilvl w:val="0"/>
          <w:numId w:val="34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253E62" w:rsidRPr="006A4DC9" w:rsidRDefault="00547951">
      <w:pPr>
        <w:numPr>
          <w:ilvl w:val="0"/>
          <w:numId w:val="34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253E62" w:rsidRPr="006A4DC9" w:rsidRDefault="00547951">
      <w:pPr>
        <w:numPr>
          <w:ilvl w:val="0"/>
          <w:numId w:val="34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A4DC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A4DC9">
        <w:rPr>
          <w:rFonts w:ascii="Times New Roman" w:hAnsi="Times New Roman"/>
          <w:color w:val="000000"/>
          <w:sz w:val="28"/>
        </w:rPr>
        <w:t xml:space="preserve"> в. из разных письменных, визуальных и вещественных источников;</w:t>
      </w:r>
    </w:p>
    <w:p w:rsidR="00253E62" w:rsidRPr="006A4DC9" w:rsidRDefault="00547951">
      <w:pPr>
        <w:numPr>
          <w:ilvl w:val="0"/>
          <w:numId w:val="34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253E62" w:rsidRDefault="00547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53E62" w:rsidRPr="006A4DC9" w:rsidRDefault="00547951">
      <w:pPr>
        <w:numPr>
          <w:ilvl w:val="0"/>
          <w:numId w:val="35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A4DC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A4DC9">
        <w:rPr>
          <w:rFonts w:ascii="Times New Roman" w:hAnsi="Times New Roman"/>
          <w:color w:val="000000"/>
          <w:sz w:val="28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253E62" w:rsidRPr="006A4DC9" w:rsidRDefault="00547951">
      <w:pPr>
        <w:numPr>
          <w:ilvl w:val="0"/>
          <w:numId w:val="35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6A4DC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A4DC9">
        <w:rPr>
          <w:rFonts w:ascii="Times New Roman" w:hAnsi="Times New Roman"/>
          <w:color w:val="000000"/>
          <w:sz w:val="28"/>
        </w:rPr>
        <w:t xml:space="preserve"> в. с описанием и оценкой их деятельности (сообщение, презентация, эссе);</w:t>
      </w:r>
    </w:p>
    <w:p w:rsidR="00253E62" w:rsidRPr="006A4DC9" w:rsidRDefault="00547951">
      <w:pPr>
        <w:numPr>
          <w:ilvl w:val="0"/>
          <w:numId w:val="35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6A4DC9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6A4DC9">
        <w:rPr>
          <w:rFonts w:ascii="Times New Roman" w:hAnsi="Times New Roman"/>
          <w:color w:val="000000"/>
          <w:sz w:val="28"/>
        </w:rPr>
        <w:t xml:space="preserve"> в., показывая изменения, происшедшие в течение рассматриваемого периода;</w:t>
      </w:r>
    </w:p>
    <w:p w:rsidR="00253E62" w:rsidRPr="006A4DC9" w:rsidRDefault="00547951">
      <w:pPr>
        <w:numPr>
          <w:ilvl w:val="0"/>
          <w:numId w:val="35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253E62" w:rsidRPr="006A4DC9" w:rsidRDefault="00547951">
      <w:pPr>
        <w:numPr>
          <w:ilvl w:val="0"/>
          <w:numId w:val="36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6A4DC9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6A4DC9">
        <w:rPr>
          <w:rFonts w:ascii="Times New Roman" w:hAnsi="Times New Roman"/>
          <w:color w:val="000000"/>
          <w:sz w:val="28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253E62" w:rsidRPr="006A4DC9" w:rsidRDefault="00547951">
      <w:pPr>
        <w:numPr>
          <w:ilvl w:val="0"/>
          <w:numId w:val="36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253E62" w:rsidRPr="006A4DC9" w:rsidRDefault="00547951">
      <w:pPr>
        <w:numPr>
          <w:ilvl w:val="0"/>
          <w:numId w:val="36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A4DC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A4DC9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253E62" w:rsidRPr="006A4DC9" w:rsidRDefault="00547951">
      <w:pPr>
        <w:numPr>
          <w:ilvl w:val="0"/>
          <w:numId w:val="36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A4DC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A4DC9">
        <w:rPr>
          <w:rFonts w:ascii="Times New Roman" w:hAnsi="Times New Roman"/>
          <w:color w:val="000000"/>
          <w:sz w:val="28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253E62" w:rsidRPr="006A4DC9" w:rsidRDefault="00547951">
      <w:pPr>
        <w:numPr>
          <w:ilvl w:val="0"/>
          <w:numId w:val="36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6A4DC9">
        <w:rPr>
          <w:rFonts w:ascii="Times New Roman" w:hAnsi="Times New Roman"/>
          <w:color w:val="000000"/>
          <w:sz w:val="28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6A4DC9">
        <w:rPr>
          <w:rFonts w:ascii="Times New Roman" w:hAnsi="Times New Roman"/>
          <w:color w:val="000000"/>
          <w:sz w:val="28"/>
        </w:rPr>
        <w:t xml:space="preserve"> в.</w:t>
      </w:r>
    </w:p>
    <w:p w:rsidR="00253E62" w:rsidRPr="006A4DC9" w:rsidRDefault="00547951">
      <w:pPr>
        <w:spacing w:after="0" w:line="264" w:lineRule="auto"/>
        <w:ind w:left="120"/>
        <w:jc w:val="both"/>
      </w:pPr>
      <w:r w:rsidRPr="006A4DC9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53E62" w:rsidRPr="006A4DC9" w:rsidRDefault="00547951">
      <w:pPr>
        <w:numPr>
          <w:ilvl w:val="0"/>
          <w:numId w:val="37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A4DC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A4DC9">
        <w:rPr>
          <w:rFonts w:ascii="Times New Roman" w:hAnsi="Times New Roman"/>
          <w:color w:val="000000"/>
          <w:sz w:val="28"/>
        </w:rPr>
        <w:t xml:space="preserve"> в., объяснять, что могло лежать в их основе;</w:t>
      </w:r>
    </w:p>
    <w:p w:rsidR="00253E62" w:rsidRPr="006A4DC9" w:rsidRDefault="00547951">
      <w:pPr>
        <w:numPr>
          <w:ilvl w:val="0"/>
          <w:numId w:val="37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253E62" w:rsidRPr="006A4DC9" w:rsidRDefault="00547951">
      <w:pPr>
        <w:numPr>
          <w:ilvl w:val="0"/>
          <w:numId w:val="37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253E62" w:rsidRDefault="00547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53E62" w:rsidRPr="006A4DC9" w:rsidRDefault="00547951">
      <w:pPr>
        <w:numPr>
          <w:ilvl w:val="0"/>
          <w:numId w:val="38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6A4DC9">
        <w:rPr>
          <w:rFonts w:ascii="Times New Roman" w:hAnsi="Times New Roman"/>
          <w:color w:val="000000"/>
          <w:sz w:val="28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253E62" w:rsidRPr="006A4DC9" w:rsidRDefault="00547951">
      <w:pPr>
        <w:numPr>
          <w:ilvl w:val="0"/>
          <w:numId w:val="38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A4DC9">
        <w:rPr>
          <w:rFonts w:ascii="Times New Roman" w:hAnsi="Times New Roman"/>
          <w:color w:val="000000"/>
          <w:sz w:val="28"/>
        </w:rPr>
        <w:t xml:space="preserve"> – начала ХХ в. (в том числе на региональном материале);</w:t>
      </w:r>
    </w:p>
    <w:p w:rsidR="00253E62" w:rsidRPr="006A4DC9" w:rsidRDefault="00547951">
      <w:pPr>
        <w:numPr>
          <w:ilvl w:val="0"/>
          <w:numId w:val="38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A4DC9">
        <w:rPr>
          <w:rFonts w:ascii="Times New Roman" w:hAnsi="Times New Roman"/>
          <w:color w:val="000000"/>
          <w:sz w:val="28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253E62" w:rsidRPr="006A4DC9" w:rsidRDefault="00547951">
      <w:pPr>
        <w:numPr>
          <w:ilvl w:val="0"/>
          <w:numId w:val="38"/>
        </w:numPr>
        <w:spacing w:after="0" w:line="264" w:lineRule="auto"/>
        <w:jc w:val="both"/>
      </w:pPr>
      <w:r w:rsidRPr="006A4DC9">
        <w:rPr>
          <w:rFonts w:ascii="Times New Roman" w:hAnsi="Times New Roman"/>
          <w:color w:val="000000"/>
          <w:sz w:val="28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6A4DC9">
        <w:rPr>
          <w:rFonts w:ascii="Times New Roman" w:hAnsi="Times New Roman"/>
          <w:color w:val="000000"/>
          <w:sz w:val="28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6A4DC9">
        <w:rPr>
          <w:rFonts w:ascii="Times New Roman" w:hAnsi="Times New Roman"/>
          <w:color w:val="000000"/>
          <w:sz w:val="28"/>
        </w:rPr>
        <w:t xml:space="preserve"> вв.</w:t>
      </w:r>
    </w:p>
    <w:p w:rsidR="00253E62" w:rsidRPr="006A4DC9" w:rsidRDefault="00253E62">
      <w:pPr>
        <w:sectPr w:rsidR="00253E62" w:rsidRPr="006A4DC9">
          <w:pgSz w:w="11906" w:h="16383"/>
          <w:pgMar w:top="1134" w:right="850" w:bottom="1134" w:left="1701" w:header="720" w:footer="720" w:gutter="0"/>
          <w:cols w:space="720"/>
        </w:sectPr>
      </w:pPr>
    </w:p>
    <w:p w:rsidR="00253E62" w:rsidRDefault="00547951">
      <w:pPr>
        <w:spacing w:after="0"/>
        <w:ind w:left="120"/>
      </w:pPr>
      <w:bookmarkStart w:id="4" w:name="block-25446580"/>
      <w:bookmarkEnd w:id="3"/>
      <w:r w:rsidRPr="006A4DC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53E62" w:rsidRDefault="00547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253E6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3E62" w:rsidRDefault="00253E62">
            <w:pPr>
              <w:spacing w:after="0"/>
              <w:ind w:left="135"/>
            </w:pPr>
          </w:p>
        </w:tc>
      </w:tr>
      <w:tr w:rsidR="00253E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</w:tr>
      <w:tr w:rsidR="00253E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E62" w:rsidRDefault="00253E62"/>
        </w:tc>
      </w:tr>
      <w:tr w:rsidR="00253E62" w:rsidRPr="002D17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4DC9"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E62" w:rsidRDefault="00253E62"/>
        </w:tc>
      </w:tr>
      <w:tr w:rsidR="00253E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E62" w:rsidRDefault="00253E62"/>
        </w:tc>
      </w:tr>
      <w:tr w:rsidR="00253E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E62" w:rsidRDefault="00253E62"/>
        </w:tc>
      </w:tr>
      <w:tr w:rsidR="00253E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Default="00253E62"/>
        </w:tc>
      </w:tr>
    </w:tbl>
    <w:p w:rsidR="00253E62" w:rsidRDefault="00253E62">
      <w:pPr>
        <w:sectPr w:rsidR="00253E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E62" w:rsidRDefault="00547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253E62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3E62" w:rsidRDefault="00253E62">
            <w:pPr>
              <w:spacing w:after="0"/>
              <w:ind w:left="135"/>
            </w:pPr>
          </w:p>
        </w:tc>
      </w:tr>
      <w:tr w:rsidR="00253E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</w:tr>
      <w:tr w:rsidR="00253E62" w:rsidRPr="002D17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4DC9"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E62" w:rsidRDefault="00253E62"/>
        </w:tc>
      </w:tr>
      <w:tr w:rsidR="00253E62" w:rsidRPr="002D17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4DC9"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E62" w:rsidRDefault="00253E62"/>
        </w:tc>
      </w:tr>
      <w:tr w:rsidR="00253E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53E62" w:rsidRDefault="00253E62"/>
        </w:tc>
      </w:tr>
    </w:tbl>
    <w:p w:rsidR="00253E62" w:rsidRDefault="00253E62">
      <w:pPr>
        <w:sectPr w:rsidR="00253E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E62" w:rsidRDefault="00547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253E6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3E62" w:rsidRDefault="00253E62">
            <w:pPr>
              <w:spacing w:after="0"/>
              <w:ind w:left="135"/>
            </w:pPr>
          </w:p>
        </w:tc>
      </w:tr>
      <w:tr w:rsidR="00253E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</w:tr>
      <w:tr w:rsidR="00253E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4DC9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E62" w:rsidRDefault="00253E62"/>
        </w:tc>
      </w:tr>
      <w:tr w:rsidR="00253E62" w:rsidRPr="002D17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4DC9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6A4DC9">
              <w:rPr>
                <w:rFonts w:ascii="Times New Roman" w:hAnsi="Times New Roman"/>
                <w:b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6A4DC9">
              <w:rPr>
                <w:rFonts w:ascii="Times New Roman" w:hAnsi="Times New Roman"/>
                <w:b/>
                <w:color w:val="000000"/>
                <w:sz w:val="24"/>
              </w:rPr>
              <w:t xml:space="preserve"> вв.: от Великого княжества к царству</w:t>
            </w: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E62" w:rsidRDefault="00253E62"/>
        </w:tc>
      </w:tr>
      <w:tr w:rsidR="00253E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E62" w:rsidRDefault="00253E62"/>
        </w:tc>
      </w:tr>
    </w:tbl>
    <w:p w:rsidR="00253E62" w:rsidRDefault="00253E62">
      <w:pPr>
        <w:sectPr w:rsidR="00253E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E62" w:rsidRDefault="00547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53E6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3E62" w:rsidRDefault="00253E62">
            <w:pPr>
              <w:spacing w:after="0"/>
              <w:ind w:left="135"/>
            </w:pPr>
          </w:p>
        </w:tc>
      </w:tr>
      <w:tr w:rsidR="00253E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</w:tr>
      <w:tr w:rsidR="00253E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4DC9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E62" w:rsidRDefault="00253E62"/>
        </w:tc>
      </w:tr>
      <w:tr w:rsidR="00253E62" w:rsidRPr="002D17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4DC9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6A4DC9"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6A4DC9">
              <w:rPr>
                <w:rFonts w:ascii="Times New Roman" w:hAnsi="Times New Roman"/>
                <w:b/>
                <w:color w:val="000000"/>
                <w:sz w:val="24"/>
              </w:rPr>
              <w:t xml:space="preserve"> в.: от царства к империи</w:t>
            </w: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E62" w:rsidRDefault="00253E62"/>
        </w:tc>
      </w:tr>
      <w:tr w:rsidR="00253E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3E62" w:rsidRDefault="00253E62"/>
        </w:tc>
      </w:tr>
    </w:tbl>
    <w:p w:rsidR="00253E62" w:rsidRDefault="00253E62">
      <w:pPr>
        <w:sectPr w:rsidR="00253E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E62" w:rsidRDefault="00547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253E62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3E62" w:rsidRDefault="00253E62">
            <w:pPr>
              <w:spacing w:after="0"/>
              <w:ind w:left="135"/>
            </w:pPr>
          </w:p>
        </w:tc>
      </w:tr>
      <w:tr w:rsidR="00253E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</w:tr>
      <w:tr w:rsidR="00253E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4DC9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E62" w:rsidRDefault="00253E62"/>
        </w:tc>
      </w:tr>
      <w:tr w:rsidR="00253E62" w:rsidRPr="002D17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4DC9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b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6A4DC9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E62" w:rsidRDefault="00253E62"/>
        </w:tc>
      </w:tr>
      <w:tr w:rsidR="00253E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 w:rsidRPr="006A4DC9">
              <w:rPr>
                <w:rFonts w:ascii="Times New Roman" w:hAnsi="Times New Roman"/>
                <w:b/>
                <w:color w:val="000000"/>
                <w:sz w:val="24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253E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3E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3E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3E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3E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3E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3E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E62" w:rsidRDefault="00253E62"/>
        </w:tc>
      </w:tr>
      <w:tr w:rsidR="00253E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53E62" w:rsidRDefault="00253E62"/>
        </w:tc>
      </w:tr>
    </w:tbl>
    <w:p w:rsidR="00253E62" w:rsidRDefault="00253E62">
      <w:pPr>
        <w:sectPr w:rsidR="00253E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E62" w:rsidRDefault="00253E62">
      <w:pPr>
        <w:sectPr w:rsidR="00253E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E62" w:rsidRDefault="00547951">
      <w:pPr>
        <w:spacing w:after="0"/>
        <w:ind w:left="120"/>
      </w:pPr>
      <w:bookmarkStart w:id="5" w:name="block-2544658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53E62" w:rsidRDefault="00547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253E62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3E62" w:rsidRDefault="00253E62">
            <w:pPr>
              <w:spacing w:after="0"/>
              <w:ind w:left="135"/>
            </w:pPr>
          </w:p>
        </w:tc>
      </w:tr>
      <w:tr w:rsidR="00253E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9380</w:t>
              </w:r>
            </w:hyperlink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9740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244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Управление государством (фараон, вельможи, 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130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540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748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836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770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lastRenderedPageBreak/>
              <w:t>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382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508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002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/88646848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/88647608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/88647716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/88647838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E62" w:rsidRDefault="00253E62"/>
        </w:tc>
      </w:tr>
    </w:tbl>
    <w:p w:rsidR="00253E62" w:rsidRDefault="00253E62">
      <w:pPr>
        <w:sectPr w:rsidR="00253E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E62" w:rsidRDefault="00547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253E62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3E62" w:rsidRDefault="00253E62">
            <w:pPr>
              <w:spacing w:after="0"/>
              <w:ind w:left="135"/>
            </w:pPr>
          </w:p>
        </w:tc>
      </w:tr>
      <w:tr w:rsidR="00253E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/88649070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/88649872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560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790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916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180140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180848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181194</w:t>
              </w:r>
            </w:hyperlink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181518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53E62" w:rsidRPr="00EB06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182436]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182562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182954</w:t>
              </w:r>
            </w:hyperlink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183002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183994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6A4DC9">
              <w:rPr>
                <w:rFonts w:ascii="Times New Roman" w:hAnsi="Times New Roman"/>
                <w:color w:val="000000"/>
                <w:sz w:val="24"/>
              </w:rPr>
              <w:t>в :</w:t>
            </w:r>
            <w:proofErr w:type="gramEnd"/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184358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185154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E62" w:rsidRDefault="00253E62"/>
        </w:tc>
      </w:tr>
    </w:tbl>
    <w:p w:rsidR="00253E62" w:rsidRDefault="00253E62">
      <w:pPr>
        <w:sectPr w:rsidR="00253E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E62" w:rsidRDefault="00547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253E6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3E62" w:rsidRDefault="00253E62">
            <w:pPr>
              <w:spacing w:after="0"/>
              <w:ind w:left="135"/>
            </w:pPr>
          </w:p>
        </w:tc>
      </w:tr>
      <w:tr w:rsidR="00253E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786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185780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185906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186356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186856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187076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187242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187878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188070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Земские соборы. Роль патриарха 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189308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189132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Отношения России со странами 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lastRenderedPageBreak/>
              <w:t>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604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E62" w:rsidRDefault="00253E62"/>
        </w:tc>
      </w:tr>
    </w:tbl>
    <w:p w:rsidR="00253E62" w:rsidRDefault="00253E62">
      <w:pPr>
        <w:sectPr w:rsidR="00253E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E62" w:rsidRDefault="00547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253E62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3E62" w:rsidRDefault="00253E62">
            <w:pPr>
              <w:spacing w:after="0"/>
              <w:ind w:left="135"/>
            </w:pPr>
          </w:p>
        </w:tc>
      </w:tr>
      <w:tr w:rsidR="00253E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536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892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080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562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094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620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368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Административно-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722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858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118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Укрепление абсолютизма при 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668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190022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E62" w:rsidRDefault="00253E62"/>
        </w:tc>
      </w:tr>
    </w:tbl>
    <w:p w:rsidR="00253E62" w:rsidRDefault="00253E62">
      <w:pPr>
        <w:sectPr w:rsidR="00253E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E62" w:rsidRDefault="00547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253E6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3E62" w:rsidRDefault="00253E62">
            <w:pPr>
              <w:spacing w:after="0"/>
              <w:ind w:left="135"/>
            </w:pPr>
          </w:p>
        </w:tc>
      </w:tr>
      <w:tr w:rsidR="00253E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E62" w:rsidRDefault="00253E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E62" w:rsidRDefault="00253E62"/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912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Страны Центральной и Юго-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190996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191490</w:t>
              </w:r>
            </w:hyperlink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191648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192912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193542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193862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194500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53E62" w:rsidRPr="002D17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DC9">
                <w:rPr>
                  <w:rFonts w:ascii="Times New Roman" w:hAnsi="Times New Roman"/>
                  <w:color w:val="0000FF"/>
                  <w:u w:val="single"/>
                </w:rPr>
                <w:t>195608</w:t>
              </w:r>
            </w:hyperlink>
          </w:p>
        </w:tc>
      </w:tr>
      <w:tr w:rsidR="00253E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теме «Великая Отечественная война </w:t>
            </w:r>
            <w:r w:rsidRPr="006A4DC9">
              <w:rPr>
                <w:rFonts w:ascii="Times New Roman" w:hAnsi="Times New Roman"/>
                <w:color w:val="000000"/>
                <w:sz w:val="24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3E62" w:rsidRDefault="00253E62">
            <w:pPr>
              <w:spacing w:after="0"/>
              <w:ind w:left="135"/>
            </w:pPr>
          </w:p>
        </w:tc>
      </w:tr>
      <w:tr w:rsidR="00253E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E62" w:rsidRPr="006A4DC9" w:rsidRDefault="00547951">
            <w:pPr>
              <w:spacing w:after="0"/>
              <w:ind w:left="135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 w:rsidRPr="006A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3E62" w:rsidRDefault="00547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E62" w:rsidRDefault="00253E62"/>
        </w:tc>
      </w:tr>
    </w:tbl>
    <w:p w:rsidR="00253E62" w:rsidRDefault="00253E62">
      <w:pPr>
        <w:sectPr w:rsidR="00253E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E62" w:rsidRDefault="00253E62">
      <w:pPr>
        <w:sectPr w:rsidR="00253E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E62" w:rsidRDefault="00547951">
      <w:pPr>
        <w:spacing w:after="0"/>
        <w:ind w:left="120"/>
      </w:pPr>
      <w:bookmarkStart w:id="6" w:name="block-2544658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53E62" w:rsidRDefault="0054795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53E62" w:rsidRDefault="00253E62">
      <w:pPr>
        <w:spacing w:after="0" w:line="480" w:lineRule="auto"/>
        <w:ind w:left="120"/>
      </w:pPr>
    </w:p>
    <w:p w:rsidR="00253E62" w:rsidRDefault="00253E62">
      <w:pPr>
        <w:spacing w:after="0" w:line="480" w:lineRule="auto"/>
        <w:ind w:left="120"/>
      </w:pPr>
    </w:p>
    <w:p w:rsidR="00253E62" w:rsidRDefault="00253E62">
      <w:pPr>
        <w:spacing w:after="0"/>
        <w:ind w:left="120"/>
      </w:pPr>
    </w:p>
    <w:p w:rsidR="00253E62" w:rsidRDefault="0054795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53E62" w:rsidRDefault="00253E62">
      <w:pPr>
        <w:spacing w:after="0" w:line="480" w:lineRule="auto"/>
        <w:ind w:left="120"/>
      </w:pPr>
    </w:p>
    <w:p w:rsidR="00253E62" w:rsidRDefault="00253E62">
      <w:pPr>
        <w:spacing w:after="0"/>
        <w:ind w:left="120"/>
      </w:pPr>
    </w:p>
    <w:p w:rsidR="00253E62" w:rsidRPr="006A4DC9" w:rsidRDefault="00547951">
      <w:pPr>
        <w:spacing w:after="0" w:line="480" w:lineRule="auto"/>
        <w:ind w:left="120"/>
      </w:pPr>
      <w:r w:rsidRPr="006A4DC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53E62" w:rsidRPr="006A4DC9" w:rsidRDefault="00253E62">
      <w:pPr>
        <w:spacing w:after="0" w:line="480" w:lineRule="auto"/>
        <w:ind w:left="120"/>
      </w:pPr>
    </w:p>
    <w:p w:rsidR="00253E62" w:rsidRPr="006A4DC9" w:rsidRDefault="00253E62">
      <w:pPr>
        <w:sectPr w:rsidR="00253E62" w:rsidRPr="006A4DC9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547951" w:rsidRPr="006A4DC9" w:rsidRDefault="00547951"/>
    <w:sectPr w:rsidR="00547951" w:rsidRPr="006A4DC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7F1E"/>
    <w:multiLevelType w:val="multilevel"/>
    <w:tmpl w:val="EF5A17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720BC"/>
    <w:multiLevelType w:val="multilevel"/>
    <w:tmpl w:val="EA242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03971"/>
    <w:multiLevelType w:val="multilevel"/>
    <w:tmpl w:val="DAB850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72DBF"/>
    <w:multiLevelType w:val="multilevel"/>
    <w:tmpl w:val="4C12C2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9F5CD2"/>
    <w:multiLevelType w:val="multilevel"/>
    <w:tmpl w:val="6FD498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530908"/>
    <w:multiLevelType w:val="multilevel"/>
    <w:tmpl w:val="35B256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6574A"/>
    <w:multiLevelType w:val="multilevel"/>
    <w:tmpl w:val="0F34A5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CB74D8"/>
    <w:multiLevelType w:val="multilevel"/>
    <w:tmpl w:val="8494B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E77D81"/>
    <w:multiLevelType w:val="multilevel"/>
    <w:tmpl w:val="08EE0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F17A06"/>
    <w:multiLevelType w:val="multilevel"/>
    <w:tmpl w:val="F28A5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0B735D"/>
    <w:multiLevelType w:val="multilevel"/>
    <w:tmpl w:val="0758F4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370F2C"/>
    <w:multiLevelType w:val="multilevel"/>
    <w:tmpl w:val="62388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1811C8"/>
    <w:multiLevelType w:val="multilevel"/>
    <w:tmpl w:val="A3F0D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C23AA6"/>
    <w:multiLevelType w:val="multilevel"/>
    <w:tmpl w:val="696EF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B14252"/>
    <w:multiLevelType w:val="multilevel"/>
    <w:tmpl w:val="13A278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0C75DB"/>
    <w:multiLevelType w:val="multilevel"/>
    <w:tmpl w:val="4BA8EB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9D2332"/>
    <w:multiLevelType w:val="multilevel"/>
    <w:tmpl w:val="E68AE1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655106"/>
    <w:multiLevelType w:val="multilevel"/>
    <w:tmpl w:val="550E8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8E53E8"/>
    <w:multiLevelType w:val="multilevel"/>
    <w:tmpl w:val="8370EB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734054"/>
    <w:multiLevelType w:val="multilevel"/>
    <w:tmpl w:val="554805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5E0F50"/>
    <w:multiLevelType w:val="multilevel"/>
    <w:tmpl w:val="3B0CB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CA6FA5"/>
    <w:multiLevelType w:val="multilevel"/>
    <w:tmpl w:val="9964F9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4C552C"/>
    <w:multiLevelType w:val="multilevel"/>
    <w:tmpl w:val="82268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6408D1"/>
    <w:multiLevelType w:val="multilevel"/>
    <w:tmpl w:val="CD40BC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D7493A"/>
    <w:multiLevelType w:val="multilevel"/>
    <w:tmpl w:val="F5207A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5B7C7D"/>
    <w:multiLevelType w:val="multilevel"/>
    <w:tmpl w:val="283AB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847565"/>
    <w:multiLevelType w:val="multilevel"/>
    <w:tmpl w:val="F516D6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6F57E7"/>
    <w:multiLevelType w:val="multilevel"/>
    <w:tmpl w:val="F3CC8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EB63CC"/>
    <w:multiLevelType w:val="multilevel"/>
    <w:tmpl w:val="88CED2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E0237E"/>
    <w:multiLevelType w:val="multilevel"/>
    <w:tmpl w:val="C4DA64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D7046E"/>
    <w:multiLevelType w:val="multilevel"/>
    <w:tmpl w:val="62804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F90958"/>
    <w:multiLevelType w:val="multilevel"/>
    <w:tmpl w:val="4BE4E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572CF0"/>
    <w:multiLevelType w:val="multilevel"/>
    <w:tmpl w:val="4D66A2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F263E2"/>
    <w:multiLevelType w:val="multilevel"/>
    <w:tmpl w:val="47BA13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F94D08"/>
    <w:multiLevelType w:val="multilevel"/>
    <w:tmpl w:val="D2D48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5C5BD1"/>
    <w:multiLevelType w:val="multilevel"/>
    <w:tmpl w:val="7098D1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6814F7"/>
    <w:multiLevelType w:val="multilevel"/>
    <w:tmpl w:val="ED80C8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9227D1"/>
    <w:multiLevelType w:val="multilevel"/>
    <w:tmpl w:val="830CF2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30"/>
  </w:num>
  <w:num w:numId="3">
    <w:abstractNumId w:val="20"/>
  </w:num>
  <w:num w:numId="4">
    <w:abstractNumId w:val="28"/>
  </w:num>
  <w:num w:numId="5">
    <w:abstractNumId w:val="29"/>
  </w:num>
  <w:num w:numId="6">
    <w:abstractNumId w:val="32"/>
  </w:num>
  <w:num w:numId="7">
    <w:abstractNumId w:val="5"/>
  </w:num>
  <w:num w:numId="8">
    <w:abstractNumId w:val="25"/>
  </w:num>
  <w:num w:numId="9">
    <w:abstractNumId w:val="9"/>
  </w:num>
  <w:num w:numId="10">
    <w:abstractNumId w:val="11"/>
  </w:num>
  <w:num w:numId="11">
    <w:abstractNumId w:val="21"/>
  </w:num>
  <w:num w:numId="12">
    <w:abstractNumId w:val="35"/>
  </w:num>
  <w:num w:numId="13">
    <w:abstractNumId w:val="37"/>
  </w:num>
  <w:num w:numId="14">
    <w:abstractNumId w:val="36"/>
  </w:num>
  <w:num w:numId="15">
    <w:abstractNumId w:val="16"/>
  </w:num>
  <w:num w:numId="16">
    <w:abstractNumId w:val="18"/>
  </w:num>
  <w:num w:numId="17">
    <w:abstractNumId w:val="6"/>
  </w:num>
  <w:num w:numId="18">
    <w:abstractNumId w:val="26"/>
  </w:num>
  <w:num w:numId="19">
    <w:abstractNumId w:val="4"/>
  </w:num>
  <w:num w:numId="20">
    <w:abstractNumId w:val="12"/>
  </w:num>
  <w:num w:numId="21">
    <w:abstractNumId w:val="19"/>
  </w:num>
  <w:num w:numId="22">
    <w:abstractNumId w:val="27"/>
  </w:num>
  <w:num w:numId="23">
    <w:abstractNumId w:val="33"/>
  </w:num>
  <w:num w:numId="24">
    <w:abstractNumId w:val="13"/>
  </w:num>
  <w:num w:numId="25">
    <w:abstractNumId w:val="24"/>
  </w:num>
  <w:num w:numId="26">
    <w:abstractNumId w:val="23"/>
  </w:num>
  <w:num w:numId="27">
    <w:abstractNumId w:val="3"/>
  </w:num>
  <w:num w:numId="28">
    <w:abstractNumId w:val="1"/>
  </w:num>
  <w:num w:numId="29">
    <w:abstractNumId w:val="10"/>
  </w:num>
  <w:num w:numId="30">
    <w:abstractNumId w:val="2"/>
  </w:num>
  <w:num w:numId="31">
    <w:abstractNumId w:val="0"/>
  </w:num>
  <w:num w:numId="32">
    <w:abstractNumId w:val="8"/>
  </w:num>
  <w:num w:numId="33">
    <w:abstractNumId w:val="17"/>
  </w:num>
  <w:num w:numId="34">
    <w:abstractNumId w:val="22"/>
  </w:num>
  <w:num w:numId="35">
    <w:abstractNumId w:val="34"/>
  </w:num>
  <w:num w:numId="36">
    <w:abstractNumId w:val="15"/>
  </w:num>
  <w:num w:numId="37">
    <w:abstractNumId w:val="1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62"/>
    <w:rsid w:val="00253E62"/>
    <w:rsid w:val="002D176E"/>
    <w:rsid w:val="00547951"/>
    <w:rsid w:val="006A4DC9"/>
    <w:rsid w:val="00EB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6709D-DA45-4D9F-AFA6-328AA0AD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D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1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46" Type="http://schemas.openxmlformats.org/officeDocument/2006/relationships/hyperlink" Target="https://m.edsoo.ru/8a18f4b0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dd8" TargetMode="External"/><Relationship Id="rId315" Type="http://schemas.openxmlformats.org/officeDocument/2006/relationships/hyperlink" Target="https://m.edsoo.ru/8a18b720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9c68" TargetMode="External"/><Relationship Id="rId161" Type="http://schemas.openxmlformats.org/officeDocument/2006/relationships/hyperlink" Target="https://m.edsoo.ru/886481d4" TargetMode="External"/><Relationship Id="rId217" Type="http://schemas.openxmlformats.org/officeDocument/2006/relationships/hyperlink" Target="https://m.edsoo.ru/8a18402e" TargetMode="External"/><Relationship Id="rId399" Type="http://schemas.openxmlformats.org/officeDocument/2006/relationships/hyperlink" Target="https://m.edsoo.ru/8a1936a0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326" Type="http://schemas.openxmlformats.org/officeDocument/2006/relationships/hyperlink" Target="https://m.edsoo.ru/8a18cfa8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67a" TargetMode="External"/><Relationship Id="rId368" Type="http://schemas.openxmlformats.org/officeDocument/2006/relationships/hyperlink" Target="https://m.edsoo.ru/8864f5d8" TargetMode="External"/><Relationship Id="rId172" Type="http://schemas.openxmlformats.org/officeDocument/2006/relationships/hyperlink" Target="https://m.edsoo.ru/88648f62" TargetMode="External"/><Relationship Id="rId228" Type="http://schemas.openxmlformats.org/officeDocument/2006/relationships/hyperlink" Target="https://m.edsoo.ru/8864a786" TargetMode="External"/><Relationship Id="rId281" Type="http://schemas.openxmlformats.org/officeDocument/2006/relationships/hyperlink" Target="https://m.edsoo.ru/8a189dda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848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31c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348" Type="http://schemas.openxmlformats.org/officeDocument/2006/relationships/hyperlink" Target="https://m.edsoo.ru/8a18f8ca" TargetMode="External"/><Relationship Id="rId152" Type="http://schemas.openxmlformats.org/officeDocument/2006/relationships/hyperlink" Target="https://m.edsoo.ru/88647716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415" Type="http://schemas.openxmlformats.org/officeDocument/2006/relationships/hyperlink" Target="https://m.edsoo.ru/8a194b0e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bee" TargetMode="External"/><Relationship Id="rId359" Type="http://schemas.openxmlformats.org/officeDocument/2006/relationships/hyperlink" Target="https://m.edsoo.ru/8864e44e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63" Type="http://schemas.openxmlformats.org/officeDocument/2006/relationships/hyperlink" Target="https://m.edsoo.ru/8864840e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230" Type="http://schemas.openxmlformats.org/officeDocument/2006/relationships/hyperlink" Target="https://m.edsoo.ru/8864aa24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328" Type="http://schemas.openxmlformats.org/officeDocument/2006/relationships/hyperlink" Target="https://m.edsoo.ru/8a18d368" TargetMode="External"/><Relationship Id="rId132" Type="http://schemas.openxmlformats.org/officeDocument/2006/relationships/hyperlink" Target="https://m.edsoo.ru/8640b990" TargetMode="External"/><Relationship Id="rId174" Type="http://schemas.openxmlformats.org/officeDocument/2006/relationships/hyperlink" Target="https://m.edsoo.ru/8864919c" TargetMode="External"/><Relationship Id="rId381" Type="http://schemas.openxmlformats.org/officeDocument/2006/relationships/hyperlink" Target="https://m.edsoo.ru/8a1912ce" TargetMode="External"/><Relationship Id="rId241" Type="http://schemas.openxmlformats.org/officeDocument/2006/relationships/hyperlink" Target="https://m.edsoo.ru/8864b924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f92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bea" TargetMode="External"/><Relationship Id="rId143" Type="http://schemas.openxmlformats.org/officeDocument/2006/relationships/hyperlink" Target="https://m.edsoo.ru/88646c1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78c" TargetMode="External"/><Relationship Id="rId252" Type="http://schemas.openxmlformats.org/officeDocument/2006/relationships/hyperlink" Target="https://m.edsoo.ru/8a185eba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54" Type="http://schemas.openxmlformats.org/officeDocument/2006/relationships/hyperlink" Target="https://m.edsoo.ru/8864795a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63" Type="http://schemas.openxmlformats.org/officeDocument/2006/relationships/hyperlink" Target="https://m.edsoo.ru/8a187242" TargetMode="External"/><Relationship Id="rId319" Type="http://schemas.openxmlformats.org/officeDocument/2006/relationships/hyperlink" Target="https://m.edsoo.ru/8a18bef0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ae0" TargetMode="External"/><Relationship Id="rId330" Type="http://schemas.openxmlformats.org/officeDocument/2006/relationships/hyperlink" Target="https://m.edsoo.ru/8a18d6a6" TargetMode="External"/><Relationship Id="rId165" Type="http://schemas.openxmlformats.org/officeDocument/2006/relationships/hyperlink" Target="https://m.edsoo.ru/886486e8" TargetMode="External"/><Relationship Id="rId372" Type="http://schemas.openxmlformats.org/officeDocument/2006/relationships/hyperlink" Target="https://m.edsoo.ru/8864fb6e" TargetMode="External"/><Relationship Id="rId232" Type="http://schemas.openxmlformats.org/officeDocument/2006/relationships/hyperlink" Target="https://m.edsoo.ru/8864acea" TargetMode="External"/><Relationship Id="rId274" Type="http://schemas.openxmlformats.org/officeDocument/2006/relationships/hyperlink" Target="https://m.edsoo.ru/8a188e08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cf6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3d6" TargetMode="External"/><Relationship Id="rId341" Type="http://schemas.openxmlformats.org/officeDocument/2006/relationships/hyperlink" Target="https://m.edsoo.ru/8a18ebc8" TargetMode="External"/><Relationship Id="rId383" Type="http://schemas.openxmlformats.org/officeDocument/2006/relationships/hyperlink" Target="https://m.edsoo.ru/8a191648" TargetMode="External"/><Relationship Id="rId201" Type="http://schemas.openxmlformats.org/officeDocument/2006/relationships/hyperlink" Target="https://m.edsoo.ru/8a181518" TargetMode="External"/><Relationship Id="rId243" Type="http://schemas.openxmlformats.org/officeDocument/2006/relationships/hyperlink" Target="https://m.edsoo.ru/8864bb86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258" Type="http://schemas.openxmlformats.org/officeDocument/2006/relationships/hyperlink" Target="https://m.edsoo.ru/8a1869dc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325" Type="http://schemas.openxmlformats.org/officeDocument/2006/relationships/hyperlink" Target="https://m.edsoo.ru/8a18ce0e" TargetMode="External"/><Relationship Id="rId367" Type="http://schemas.openxmlformats.org/officeDocument/2006/relationships/hyperlink" Target="https://m.edsoo.ru/8864f2fe" TargetMode="External"/><Relationship Id="rId171" Type="http://schemas.openxmlformats.org/officeDocument/2006/relationships/hyperlink" Target="https://m.edsoo.ru/88648e36" TargetMode="External"/><Relationship Id="rId227" Type="http://schemas.openxmlformats.org/officeDocument/2006/relationships/hyperlink" Target="https://m.edsoo.ru/8864a5e2" TargetMode="External"/><Relationship Id="rId269" Type="http://schemas.openxmlformats.org/officeDocument/2006/relationships/hyperlink" Target="https://m.edsoo.ru/8a18821e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36" Type="http://schemas.openxmlformats.org/officeDocument/2006/relationships/hyperlink" Target="https://m.edsoo.ru/8a18e16e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9b0" TargetMode="External"/><Relationship Id="rId182" Type="http://schemas.openxmlformats.org/officeDocument/2006/relationships/hyperlink" Target="https://m.edsoo.ru/8a17efa2" TargetMode="External"/><Relationship Id="rId378" Type="http://schemas.openxmlformats.org/officeDocument/2006/relationships/hyperlink" Target="https://m.edsoo.ru/8a190d1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608" TargetMode="External"/><Relationship Id="rId389" Type="http://schemas.openxmlformats.org/officeDocument/2006/relationships/hyperlink" Target="https://m.edsoo.ru/8a1923b8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316" Type="http://schemas.openxmlformats.org/officeDocument/2006/relationships/hyperlink" Target="https://m.edsoo.ru/8a18ba40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358" Type="http://schemas.openxmlformats.org/officeDocument/2006/relationships/hyperlink" Target="https://m.edsoo.ru/8864e2dc" TargetMode="External"/><Relationship Id="rId162" Type="http://schemas.openxmlformats.org/officeDocument/2006/relationships/hyperlink" Target="https://m.edsoo.ru/886482ec" TargetMode="External"/><Relationship Id="rId218" Type="http://schemas.openxmlformats.org/officeDocument/2006/relationships/hyperlink" Target="https://m.edsoo.ru/8a1841c8" TargetMode="External"/><Relationship Id="rId271" Type="http://schemas.openxmlformats.org/officeDocument/2006/relationships/hyperlink" Target="https://m.edsoo.ru/8a1885b6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69" Type="http://schemas.openxmlformats.org/officeDocument/2006/relationships/hyperlink" Target="https://m.edsoo.ru/8864f6f0" TargetMode="External"/><Relationship Id="rId173" Type="http://schemas.openxmlformats.org/officeDocument/2006/relationships/hyperlink" Target="https://m.edsoo.ru/88649070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09e" TargetMode="External"/><Relationship Id="rId240" Type="http://schemas.openxmlformats.org/officeDocument/2006/relationships/hyperlink" Target="https://m.edsoo.ru/8864b802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38" Type="http://schemas.openxmlformats.org/officeDocument/2006/relationships/hyperlink" Target="https://m.edsoo.ru/8a18e722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adc" TargetMode="External"/><Relationship Id="rId184" Type="http://schemas.openxmlformats.org/officeDocument/2006/relationships/hyperlink" Target="https://m.edsoo.ru/8a17f448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51" Type="http://schemas.openxmlformats.org/officeDocument/2006/relationships/hyperlink" Target="https://m.edsoo.ru/8a185d34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53" Type="http://schemas.openxmlformats.org/officeDocument/2006/relationships/hyperlink" Target="https://m.edsoo.ru/88647838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318" Type="http://schemas.openxmlformats.org/officeDocument/2006/relationships/hyperlink" Target="https://m.edsoo.ru/8a18bd74" TargetMode="External"/><Relationship Id="rId99" Type="http://schemas.openxmlformats.org/officeDocument/2006/relationships/hyperlink" Target="https://m.edsoo.ru/863fa6ea" TargetMode="External"/><Relationship Id="rId122" Type="http://schemas.openxmlformats.org/officeDocument/2006/relationships/hyperlink" Target="https://m.edsoo.ru/8640a91e" TargetMode="External"/><Relationship Id="rId164" Type="http://schemas.openxmlformats.org/officeDocument/2006/relationships/hyperlink" Target="https://m.edsoo.ru/886485bc" TargetMode="External"/><Relationship Id="rId371" Type="http://schemas.openxmlformats.org/officeDocument/2006/relationships/hyperlink" Target="https://m.edsoo.ru/8864f9b6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73" Type="http://schemas.openxmlformats.org/officeDocument/2006/relationships/hyperlink" Target="https://m.edsoo.ru/8a188c50" TargetMode="External"/><Relationship Id="rId329" Type="http://schemas.openxmlformats.org/officeDocument/2006/relationships/hyperlink" Target="https://m.edsoo.ru/8a18d516" TargetMode="External"/><Relationship Id="rId68" Type="http://schemas.openxmlformats.org/officeDocument/2006/relationships/hyperlink" Target="https://m.edsoo.ru/7f418a34" TargetMode="External"/><Relationship Id="rId133" Type="http://schemas.openxmlformats.org/officeDocument/2006/relationships/hyperlink" Target="https://m.edsoo.ru/8640bb16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242" Type="http://schemas.openxmlformats.org/officeDocument/2006/relationships/hyperlink" Target="https://m.edsoo.ru/8864ba46" TargetMode="External"/><Relationship Id="rId284" Type="http://schemas.openxmlformats.org/officeDocument/2006/relationships/hyperlink" Target="https://m.edsoo.ru/8a18a41a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44" Type="http://schemas.openxmlformats.org/officeDocument/2006/relationships/hyperlink" Target="https://m.edsoo.ru/88646d5c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002" TargetMode="External"/><Relationship Id="rId253" Type="http://schemas.openxmlformats.org/officeDocument/2006/relationships/hyperlink" Target="https://m.edsoo.ru/8a18602c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48" Type="http://schemas.openxmlformats.org/officeDocument/2006/relationships/hyperlink" Target="https://m.edsoo.ru/7f416a9a" TargetMode="External"/><Relationship Id="rId113" Type="http://schemas.openxmlformats.org/officeDocument/2006/relationships/hyperlink" Target="https://m.edsoo.ru/863fc8dc" TargetMode="External"/><Relationship Id="rId320" Type="http://schemas.openxmlformats.org/officeDocument/2006/relationships/hyperlink" Target="https://m.edsoo.ru/8a18c094" TargetMode="External"/><Relationship Id="rId155" Type="http://schemas.openxmlformats.org/officeDocument/2006/relationships/hyperlink" Target="https://m.edsoo.ru/88647a86" TargetMode="External"/><Relationship Id="rId197" Type="http://schemas.openxmlformats.org/officeDocument/2006/relationships/hyperlink" Target="https://m.edsoo.ru/8a180e06" TargetMode="External"/><Relationship Id="rId362" Type="http://schemas.openxmlformats.org/officeDocument/2006/relationships/hyperlink" Target="https://m.edsoo.ru/8864e912" TargetMode="External"/><Relationship Id="rId418" Type="http://schemas.openxmlformats.org/officeDocument/2006/relationships/hyperlink" Target="https://m.edsoo.ru/8a194f5a" TargetMode="External"/><Relationship Id="rId222" Type="http://schemas.openxmlformats.org/officeDocument/2006/relationships/hyperlink" Target="https://m.edsoo.ru/8a185154" TargetMode="External"/><Relationship Id="rId264" Type="http://schemas.openxmlformats.org/officeDocument/2006/relationships/hyperlink" Target="https://m.edsoo.ru/8a1873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25226</Words>
  <Characters>143794</Characters>
  <Application>Microsoft Office Word</Application>
  <DocSecurity>0</DocSecurity>
  <Lines>1198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2024-02-18T15:05:00Z</dcterms:created>
  <dcterms:modified xsi:type="dcterms:W3CDTF">2024-02-18T15:05:00Z</dcterms:modified>
</cp:coreProperties>
</file>