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3F7" w:rsidRDefault="001263F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3683721"/>
      <w:r>
        <w:rPr>
          <w:noProof/>
          <w:lang w:val="ru-RU" w:eastAsia="ru-RU"/>
        </w:rPr>
        <w:drawing>
          <wp:inline distT="0" distB="0" distL="0" distR="0" wp14:anchorId="1B52DDE8" wp14:editId="583EF321">
            <wp:extent cx="6048375" cy="86615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955"/>
                    <a:stretch/>
                  </pic:blipFill>
                  <pic:spPr bwMode="auto">
                    <a:xfrm>
                      <a:off x="0" y="0"/>
                      <a:ext cx="6048692" cy="86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F7" w:rsidRDefault="001263F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6063AF" w:rsidRDefault="000228BD">
      <w:pPr>
        <w:spacing w:after="0" w:line="264" w:lineRule="auto"/>
        <w:ind w:left="120"/>
        <w:jc w:val="both"/>
      </w:pPr>
      <w:bookmarkStart w:id="1" w:name="_GoBack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063AF" w:rsidRDefault="006063AF">
      <w:pPr>
        <w:spacing w:after="0" w:line="264" w:lineRule="auto"/>
        <w:ind w:left="120"/>
        <w:jc w:val="both"/>
      </w:pP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</w:t>
      </w:r>
      <w:r w:rsidRPr="001263F7">
        <w:rPr>
          <w:rFonts w:ascii="Times New Roman" w:hAnsi="Times New Roman"/>
          <w:color w:val="000000"/>
          <w:sz w:val="28"/>
          <w:lang w:val="ru-RU"/>
        </w:rPr>
        <w:t>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</w:t>
      </w:r>
      <w:r w:rsidRPr="001263F7">
        <w:rPr>
          <w:rFonts w:ascii="Times New Roman" w:hAnsi="Times New Roman"/>
          <w:color w:val="000000"/>
          <w:sz w:val="28"/>
          <w:lang w:val="ru-RU"/>
        </w:rPr>
        <w:t>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</w:t>
      </w:r>
      <w:r w:rsidRPr="001263F7">
        <w:rPr>
          <w:rFonts w:ascii="Times New Roman" w:hAnsi="Times New Roman"/>
          <w:color w:val="000000"/>
          <w:sz w:val="28"/>
          <w:lang w:val="ru-RU"/>
        </w:rPr>
        <w:t>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</w:t>
      </w:r>
      <w:r w:rsidRPr="001263F7">
        <w:rPr>
          <w:rFonts w:ascii="Times New Roman" w:hAnsi="Times New Roman"/>
          <w:color w:val="000000"/>
          <w:sz w:val="28"/>
          <w:lang w:val="ru-RU"/>
        </w:rPr>
        <w:t>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</w:t>
      </w:r>
      <w:r w:rsidRPr="001263F7">
        <w:rPr>
          <w:rFonts w:ascii="Times New Roman" w:hAnsi="Times New Roman"/>
          <w:color w:val="000000"/>
          <w:sz w:val="28"/>
          <w:lang w:val="ru-RU"/>
        </w:rPr>
        <w:t>тного принципа обучения.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</w:t>
      </w:r>
      <w:r w:rsidRPr="001263F7">
        <w:rPr>
          <w:rFonts w:ascii="Times New Roman" w:hAnsi="Times New Roman"/>
          <w:color w:val="000000"/>
          <w:sz w:val="28"/>
          <w:lang w:val="ru-RU"/>
        </w:rPr>
        <w:t>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</w:t>
      </w:r>
      <w:r w:rsidRPr="001263F7">
        <w:rPr>
          <w:rFonts w:ascii="Times New Roman" w:hAnsi="Times New Roman"/>
          <w:color w:val="000000"/>
          <w:sz w:val="28"/>
          <w:lang w:val="ru-RU"/>
        </w:rPr>
        <w:t>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</w:t>
      </w:r>
      <w:r w:rsidRPr="001263F7">
        <w:rPr>
          <w:rFonts w:ascii="Times New Roman" w:hAnsi="Times New Roman"/>
          <w:color w:val="000000"/>
          <w:sz w:val="28"/>
          <w:lang w:val="ru-RU"/>
        </w:rPr>
        <w:t>турной особенностью учебного курса «Алгебра» является его интегрированный характер.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</w:t>
      </w:r>
      <w:r w:rsidRPr="001263F7">
        <w:rPr>
          <w:rFonts w:ascii="Times New Roman" w:hAnsi="Times New Roman"/>
          <w:color w:val="000000"/>
          <w:sz w:val="28"/>
          <w:lang w:val="ru-RU"/>
        </w:rPr>
        <w:t>ьном числе. Завершение освоения числовой линии отнесено к среднему общему образованию.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</w:t>
      </w:r>
      <w:r w:rsidRPr="001263F7">
        <w:rPr>
          <w:rFonts w:ascii="Times New Roman" w:hAnsi="Times New Roman"/>
          <w:color w:val="000000"/>
          <w:sz w:val="28"/>
          <w:lang w:val="ru-RU"/>
        </w:rPr>
        <w:t>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</w:t>
      </w:r>
      <w:r w:rsidRPr="001263F7">
        <w:rPr>
          <w:rFonts w:ascii="Times New Roman" w:hAnsi="Times New Roman"/>
          <w:color w:val="000000"/>
          <w:sz w:val="28"/>
          <w:lang w:val="ru-RU"/>
        </w:rPr>
        <w:t>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Преобразование символьных форм способствует развитию воображения, способностей к математическому творчеству.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</w:t>
      </w:r>
      <w:r w:rsidRPr="001263F7">
        <w:rPr>
          <w:rFonts w:ascii="Times New Roman" w:hAnsi="Times New Roman"/>
          <w:color w:val="000000"/>
          <w:sz w:val="28"/>
          <w:lang w:val="ru-RU"/>
        </w:rPr>
        <w:t>рование представлений о роли математики в развитии цивилизации и культуры.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</w:t>
      </w:r>
      <w:r w:rsidRPr="001263F7">
        <w:rPr>
          <w:rFonts w:ascii="Times New Roman" w:hAnsi="Times New Roman"/>
          <w:color w:val="000000"/>
          <w:sz w:val="28"/>
          <w:lang w:val="ru-RU"/>
        </w:rPr>
        <w:t>авнения и неравенства», «Функции».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1263F7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1263F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063AF" w:rsidRPr="001263F7" w:rsidRDefault="006063AF">
      <w:pPr>
        <w:rPr>
          <w:lang w:val="ru-RU"/>
        </w:rPr>
        <w:sectPr w:rsidR="006063AF" w:rsidRPr="001263F7">
          <w:pgSz w:w="11906" w:h="16383"/>
          <w:pgMar w:top="1134" w:right="850" w:bottom="1134" w:left="1701" w:header="720" w:footer="720" w:gutter="0"/>
          <w:cols w:space="720"/>
        </w:sectPr>
      </w:pP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bookmarkStart w:id="3" w:name="block-23683722"/>
      <w:bookmarkEnd w:id="0"/>
      <w:r w:rsidRPr="001263F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практики на части, на дроби.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</w:t>
      </w:r>
      <w:r w:rsidRPr="001263F7">
        <w:rPr>
          <w:rFonts w:ascii="Times New Roman" w:hAnsi="Times New Roman"/>
          <w:color w:val="000000"/>
          <w:sz w:val="28"/>
          <w:lang w:val="ru-RU"/>
        </w:rPr>
        <w:t>адач из реальной практики.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1263F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</w:t>
      </w:r>
      <w:r w:rsidRPr="001263F7">
        <w:rPr>
          <w:rFonts w:ascii="Times New Roman" w:hAnsi="Times New Roman"/>
          <w:color w:val="000000"/>
          <w:sz w:val="28"/>
          <w:lang w:val="ru-RU"/>
        </w:rPr>
        <w:t>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</w:t>
      </w:r>
      <w:r w:rsidRPr="001263F7">
        <w:rPr>
          <w:rFonts w:ascii="Times New Roman" w:hAnsi="Times New Roman"/>
          <w:color w:val="000000"/>
          <w:sz w:val="28"/>
          <w:lang w:val="ru-RU"/>
        </w:rPr>
        <w:t>ения подобных слагаемых.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</w:t>
      </w:r>
      <w:r w:rsidRPr="001263F7">
        <w:rPr>
          <w:rFonts w:ascii="Times New Roman" w:hAnsi="Times New Roman"/>
          <w:color w:val="000000"/>
          <w:sz w:val="28"/>
          <w:lang w:val="ru-RU"/>
        </w:rPr>
        <w:t>жение многочленов на множители.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1263F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</w:t>
      </w:r>
      <w:r w:rsidRPr="001263F7">
        <w:rPr>
          <w:rFonts w:ascii="Times New Roman" w:hAnsi="Times New Roman"/>
          <w:color w:val="000000"/>
          <w:sz w:val="28"/>
          <w:lang w:val="ru-RU"/>
        </w:rPr>
        <w:t>е уравнений по условию задачи. Решение текстовых задач с помощью уравнений.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</w:t>
      </w:r>
      <w:r w:rsidRPr="001263F7">
        <w:rPr>
          <w:rFonts w:ascii="Times New Roman" w:hAnsi="Times New Roman"/>
          <w:color w:val="000000"/>
          <w:sz w:val="28"/>
          <w:lang w:val="ru-RU"/>
        </w:rPr>
        <w:t>задач с помощью систем уравнений.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1263F7">
        <w:rPr>
          <w:rFonts w:ascii="Times New Roman" w:hAnsi="Times New Roman"/>
          <w:color w:val="000000"/>
          <w:sz w:val="28"/>
          <w:lang w:val="ru-RU"/>
        </w:rPr>
        <w:t>. Абсцисса и ордината точки на координатной плоскости. Примеры график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263F7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Числа и вычи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сления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Степень с це</w:t>
      </w:r>
      <w:r w:rsidRPr="001263F7">
        <w:rPr>
          <w:rFonts w:ascii="Times New Roman" w:hAnsi="Times New Roman"/>
          <w:color w:val="000000"/>
          <w:sz w:val="28"/>
          <w:lang w:val="ru-RU"/>
        </w:rPr>
        <w:t>лым показателем и её свойства. Стандартная запись числа.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bookmarkStart w:id="6" w:name="_Toc124426225"/>
      <w:r w:rsidRPr="001263F7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1263F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умножение, деление алгебраических дробей. Рациональные выражения и их преобразование.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bookmarkStart w:id="7" w:name="_Toc124426226"/>
      <w:r w:rsidRPr="001263F7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1263F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</w:t>
      </w:r>
      <w:r w:rsidRPr="001263F7">
        <w:rPr>
          <w:rFonts w:ascii="Times New Roman" w:hAnsi="Times New Roman"/>
          <w:color w:val="000000"/>
          <w:sz w:val="28"/>
          <w:lang w:val="ru-RU"/>
        </w:rPr>
        <w:t>ратным. Простейшие дробно-рациональные уравнения.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</w:t>
      </w:r>
      <w:r w:rsidRPr="001263F7">
        <w:rPr>
          <w:rFonts w:ascii="Times New Roman" w:hAnsi="Times New Roman"/>
          <w:color w:val="000000"/>
          <w:sz w:val="28"/>
          <w:lang w:val="ru-RU"/>
        </w:rPr>
        <w:t>им способом.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bookmarkStart w:id="8" w:name="_Toc124426227"/>
      <w:r w:rsidRPr="001263F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1263F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</w:t>
      </w:r>
      <w:r w:rsidRPr="001263F7">
        <w:rPr>
          <w:rFonts w:ascii="Times New Roman" w:hAnsi="Times New Roman"/>
          <w:color w:val="000000"/>
          <w:sz w:val="28"/>
          <w:lang w:val="ru-RU"/>
        </w:rPr>
        <w:t>ство значений функции. Способы задания функций.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1263F7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</w:t>
      </w:r>
      <w:r w:rsidRPr="001263F7">
        <w:rPr>
          <w:rFonts w:ascii="Times New Roman" w:hAnsi="Times New Roman"/>
          <w:color w:val="000000"/>
          <w:sz w:val="28"/>
          <w:lang w:val="ru-RU"/>
        </w:rPr>
        <w:t>десятичные дроби. Взаимно однозначное соответствие между множеством действительных чисел и координатной прямой.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Размеры объектов окружающего мира, длительность процессов в </w:t>
      </w:r>
      <w:r w:rsidRPr="001263F7">
        <w:rPr>
          <w:rFonts w:ascii="Times New Roman" w:hAnsi="Times New Roman"/>
          <w:color w:val="000000"/>
          <w:sz w:val="28"/>
          <w:lang w:val="ru-RU"/>
        </w:rPr>
        <w:t>окружающем мире.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1263F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</w:t>
      </w:r>
      <w:r w:rsidRPr="001263F7">
        <w:rPr>
          <w:rFonts w:ascii="Times New Roman" w:hAnsi="Times New Roman"/>
          <w:color w:val="000000"/>
          <w:sz w:val="28"/>
          <w:lang w:val="ru-RU"/>
        </w:rPr>
        <w:t>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</w:t>
      </w:r>
      <w:r w:rsidRPr="001263F7">
        <w:rPr>
          <w:rFonts w:ascii="Times New Roman" w:hAnsi="Times New Roman"/>
          <w:color w:val="000000"/>
          <w:sz w:val="28"/>
          <w:lang w:val="ru-RU"/>
        </w:rPr>
        <w:t>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</w:t>
      </w:r>
      <w:r w:rsidRPr="001263F7">
        <w:rPr>
          <w:rFonts w:ascii="Times New Roman" w:hAnsi="Times New Roman"/>
          <w:color w:val="000000"/>
          <w:sz w:val="28"/>
          <w:lang w:val="ru-RU"/>
        </w:rPr>
        <w:t>пособом.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bookmarkStart w:id="10" w:name="_Toc124426231"/>
      <w:r w:rsidRPr="001263F7">
        <w:rPr>
          <w:rFonts w:ascii="Times New Roman" w:hAnsi="Times New Roman"/>
          <w:color w:val="0000FF"/>
          <w:sz w:val="28"/>
          <w:lang w:val="ru-RU"/>
        </w:rPr>
        <w:t>Функци</w:t>
      </w:r>
      <w:r w:rsidRPr="001263F7">
        <w:rPr>
          <w:rFonts w:ascii="Times New Roman" w:hAnsi="Times New Roman"/>
          <w:color w:val="0000FF"/>
          <w:sz w:val="28"/>
          <w:lang w:val="ru-RU"/>
        </w:rPr>
        <w:t>и</w:t>
      </w:r>
      <w:bookmarkEnd w:id="10"/>
      <w:r w:rsidRPr="001263F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1263F7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1263F7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1263F7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bookmarkStart w:id="11" w:name="_Toc124426232"/>
      <w:r w:rsidRPr="001263F7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и и прогрессии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263F7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263F7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Из</w:t>
      </w:r>
      <w:r w:rsidRPr="001263F7">
        <w:rPr>
          <w:rFonts w:ascii="Times New Roman" w:hAnsi="Times New Roman"/>
          <w:color w:val="000000"/>
          <w:sz w:val="28"/>
          <w:lang w:val="ru-RU"/>
        </w:rPr>
        <w:t>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6063AF" w:rsidRPr="001263F7" w:rsidRDefault="006063AF">
      <w:pPr>
        <w:rPr>
          <w:lang w:val="ru-RU"/>
        </w:rPr>
        <w:sectPr w:rsidR="006063AF" w:rsidRPr="001263F7">
          <w:pgSz w:w="11906" w:h="16383"/>
          <w:pgMar w:top="1134" w:right="850" w:bottom="1134" w:left="1701" w:header="720" w:footer="720" w:gutter="0"/>
          <w:cols w:space="720"/>
        </w:sectPr>
      </w:pP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bookmarkStart w:id="12" w:name="block-23683716"/>
      <w:bookmarkEnd w:id="3"/>
      <w:r w:rsidRPr="001263F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ИЯ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263F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проявлением интереса к прошлому и настоящему российской математики, ценностным отношением к достижениям российских </w:t>
      </w:r>
      <w:r w:rsidRPr="001263F7">
        <w:rPr>
          <w:rFonts w:ascii="Times New Roman" w:hAnsi="Times New Roman"/>
          <w:color w:val="000000"/>
          <w:sz w:val="28"/>
          <w:lang w:val="ru-RU"/>
        </w:rPr>
        <w:t>математиков и российской математической школы, к использованию этих достижений в других науках и прикладных сферах;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</w:t>
      </w:r>
      <w:r w:rsidRPr="001263F7">
        <w:rPr>
          <w:rFonts w:ascii="Times New Roman" w:hAnsi="Times New Roman"/>
          <w:color w:val="000000"/>
          <w:sz w:val="28"/>
          <w:lang w:val="ru-RU"/>
        </w:rPr>
        <w:t>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</w:t>
      </w:r>
      <w:r w:rsidRPr="001263F7">
        <w:rPr>
          <w:rFonts w:ascii="Times New Roman" w:hAnsi="Times New Roman"/>
          <w:color w:val="000000"/>
          <w:sz w:val="28"/>
          <w:lang w:val="ru-RU"/>
        </w:rPr>
        <w:t>тических принципов в деятельности учёного;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</w:t>
      </w:r>
      <w:r w:rsidRPr="001263F7">
        <w:rPr>
          <w:rFonts w:ascii="Times New Roman" w:hAnsi="Times New Roman"/>
          <w:color w:val="000000"/>
          <w:sz w:val="28"/>
          <w:lang w:val="ru-RU"/>
        </w:rPr>
        <w:t>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</w:t>
      </w:r>
      <w:r w:rsidRPr="001263F7">
        <w:rPr>
          <w:rFonts w:ascii="Times New Roman" w:hAnsi="Times New Roman"/>
          <w:color w:val="000000"/>
          <w:sz w:val="28"/>
          <w:lang w:val="ru-RU"/>
        </w:rPr>
        <w:t>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ориентацией в деятельности на современную систему научных представлений об основных </w:t>
      </w:r>
      <w:r w:rsidRPr="001263F7">
        <w:rPr>
          <w:rFonts w:ascii="Times New Roman" w:hAnsi="Times New Roman"/>
          <w:color w:val="000000"/>
          <w:sz w:val="28"/>
          <w:lang w:val="ru-RU"/>
        </w:rPr>
        <w:t>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</w:t>
      </w:r>
      <w:r w:rsidRPr="001263F7">
        <w:rPr>
          <w:rFonts w:ascii="Times New Roman" w:hAnsi="Times New Roman"/>
          <w:color w:val="000000"/>
          <w:sz w:val="28"/>
          <w:lang w:val="ru-RU"/>
        </w:rPr>
        <w:t>ания мира, овладением простейшими навыками исследовательской деятельности;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</w:t>
      </w:r>
      <w:r w:rsidRPr="001263F7">
        <w:rPr>
          <w:rFonts w:ascii="Times New Roman" w:hAnsi="Times New Roman"/>
          <w:color w:val="000000"/>
          <w:sz w:val="28"/>
          <w:lang w:val="ru-RU"/>
        </w:rPr>
        <w:t>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ориентацией на </w:t>
      </w:r>
      <w:r w:rsidRPr="001263F7">
        <w:rPr>
          <w:rFonts w:ascii="Times New Roman" w:hAnsi="Times New Roman"/>
          <w:color w:val="000000"/>
          <w:sz w:val="28"/>
          <w:lang w:val="ru-RU"/>
        </w:rPr>
        <w:t>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8) адаптаци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я к изменяющимся условиям социальной и природной среды: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</w:t>
      </w:r>
      <w:r w:rsidRPr="001263F7">
        <w:rPr>
          <w:rFonts w:ascii="Times New Roman" w:hAnsi="Times New Roman"/>
          <w:color w:val="000000"/>
          <w:sz w:val="28"/>
          <w:lang w:val="ru-RU"/>
        </w:rPr>
        <w:t>ости новые знания, навыки и компетенции из опыта других;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</w:t>
      </w:r>
      <w:r w:rsidRPr="001263F7">
        <w:rPr>
          <w:rFonts w:ascii="Times New Roman" w:hAnsi="Times New Roman"/>
          <w:color w:val="000000"/>
          <w:sz w:val="28"/>
          <w:lang w:val="ru-RU"/>
        </w:rPr>
        <w:t>ностей, планировать своё развитие;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Default="000228B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063AF" w:rsidRPr="001263F7" w:rsidRDefault="000228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</w:t>
      </w:r>
      <w:r w:rsidRPr="001263F7">
        <w:rPr>
          <w:rFonts w:ascii="Times New Roman" w:hAnsi="Times New Roman"/>
          <w:color w:val="000000"/>
          <w:sz w:val="28"/>
          <w:lang w:val="ru-RU"/>
        </w:rPr>
        <w:t>ивать существенный признак классификации, основания для обобщения и сравнения, критерии проводимого анализа;</w:t>
      </w:r>
    </w:p>
    <w:p w:rsidR="006063AF" w:rsidRPr="001263F7" w:rsidRDefault="000228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063AF" w:rsidRPr="001263F7" w:rsidRDefault="000228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</w:t>
      </w:r>
      <w:r w:rsidRPr="001263F7">
        <w:rPr>
          <w:rFonts w:ascii="Times New Roman" w:hAnsi="Times New Roman"/>
          <w:color w:val="000000"/>
          <w:sz w:val="28"/>
          <w:lang w:val="ru-RU"/>
        </w:rPr>
        <w:t>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063AF" w:rsidRPr="001263F7" w:rsidRDefault="000228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</w:t>
      </w:r>
      <w:r w:rsidRPr="001263F7">
        <w:rPr>
          <w:rFonts w:ascii="Times New Roman" w:hAnsi="Times New Roman"/>
          <w:color w:val="000000"/>
          <w:sz w:val="28"/>
          <w:lang w:val="ru-RU"/>
        </w:rPr>
        <w:t>, умозаключений по аналогии;</w:t>
      </w:r>
    </w:p>
    <w:p w:rsidR="006063AF" w:rsidRPr="001263F7" w:rsidRDefault="000228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</w:t>
      </w:r>
      <w:r w:rsidRPr="001263F7">
        <w:rPr>
          <w:rFonts w:ascii="Times New Roman" w:hAnsi="Times New Roman"/>
          <w:color w:val="000000"/>
          <w:sz w:val="28"/>
          <w:lang w:val="ru-RU"/>
        </w:rPr>
        <w:t>ственные рассуждения;</w:t>
      </w:r>
    </w:p>
    <w:p w:rsidR="006063AF" w:rsidRPr="001263F7" w:rsidRDefault="000228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063AF" w:rsidRDefault="000228B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063AF" w:rsidRPr="001263F7" w:rsidRDefault="000228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063AF" w:rsidRPr="001263F7" w:rsidRDefault="000228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</w:t>
      </w:r>
      <w:r w:rsidRPr="001263F7">
        <w:rPr>
          <w:rFonts w:ascii="Times New Roman" w:hAnsi="Times New Roman"/>
          <w:color w:val="000000"/>
          <w:sz w:val="28"/>
          <w:lang w:val="ru-RU"/>
        </w:rPr>
        <w:t>т, небольшое исследование по установлению особенностей математического объекта, зависимостей объектов между собой;</w:t>
      </w:r>
    </w:p>
    <w:p w:rsidR="006063AF" w:rsidRPr="001263F7" w:rsidRDefault="000228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</w:t>
      </w:r>
      <w:r w:rsidRPr="001263F7">
        <w:rPr>
          <w:rFonts w:ascii="Times New Roman" w:hAnsi="Times New Roman"/>
          <w:color w:val="000000"/>
          <w:sz w:val="28"/>
          <w:lang w:val="ru-RU"/>
        </w:rPr>
        <w:t>льтатов, выводов и обобщений;</w:t>
      </w:r>
    </w:p>
    <w:p w:rsidR="006063AF" w:rsidRPr="001263F7" w:rsidRDefault="000228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063AF" w:rsidRDefault="000228B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063AF" w:rsidRPr="001263F7" w:rsidRDefault="000228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063AF" w:rsidRPr="001263F7" w:rsidRDefault="000228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выб</w:t>
      </w:r>
      <w:r w:rsidRPr="001263F7">
        <w:rPr>
          <w:rFonts w:ascii="Times New Roman" w:hAnsi="Times New Roman"/>
          <w:color w:val="000000"/>
          <w:sz w:val="28"/>
          <w:lang w:val="ru-RU"/>
        </w:rPr>
        <w:t>ирать, анализировать, систематизировать и интерпретировать информацию различных видов и форм представления;</w:t>
      </w:r>
    </w:p>
    <w:p w:rsidR="006063AF" w:rsidRPr="001263F7" w:rsidRDefault="000228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063AF" w:rsidRPr="001263F7" w:rsidRDefault="000228B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оценивать надёжность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информации по критериям, предложенным учителем или сформулированным самостоятельно.</w:t>
      </w:r>
    </w:p>
    <w:p w:rsidR="006063AF" w:rsidRDefault="000228B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063AF" w:rsidRPr="001263F7" w:rsidRDefault="000228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</w:t>
      </w:r>
      <w:r w:rsidRPr="001263F7">
        <w:rPr>
          <w:rFonts w:ascii="Times New Roman" w:hAnsi="Times New Roman"/>
          <w:color w:val="000000"/>
          <w:sz w:val="28"/>
          <w:lang w:val="ru-RU"/>
        </w:rPr>
        <w:t>у зрения в устных и письменных текстах, давать пояснения по ходу решения задачи, комментировать полученный результат;</w:t>
      </w:r>
    </w:p>
    <w:p w:rsidR="006063AF" w:rsidRPr="001263F7" w:rsidRDefault="000228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063AF" w:rsidRPr="001263F7" w:rsidRDefault="000228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</w:t>
      </w:r>
      <w:r w:rsidRPr="001263F7">
        <w:rPr>
          <w:rFonts w:ascii="Times New Roman" w:hAnsi="Times New Roman"/>
          <w:color w:val="000000"/>
          <w:sz w:val="28"/>
          <w:lang w:val="ru-RU"/>
        </w:rPr>
        <w:t>оятельно выбирать формат выступления с учётом задач презентации и особенностей аудитории;</w:t>
      </w:r>
    </w:p>
    <w:p w:rsidR="006063AF" w:rsidRPr="001263F7" w:rsidRDefault="000228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063AF" w:rsidRPr="001263F7" w:rsidRDefault="000228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планировать </w:t>
      </w:r>
      <w:r w:rsidRPr="001263F7">
        <w:rPr>
          <w:rFonts w:ascii="Times New Roman" w:hAnsi="Times New Roman"/>
          <w:color w:val="000000"/>
          <w:sz w:val="28"/>
          <w:lang w:val="ru-RU"/>
        </w:rPr>
        <w:t>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063AF" w:rsidRPr="001263F7" w:rsidRDefault="000228B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</w:t>
      </w:r>
      <w:r w:rsidRPr="001263F7">
        <w:rPr>
          <w:rFonts w:ascii="Times New Roman" w:hAnsi="Times New Roman"/>
          <w:color w:val="000000"/>
          <w:sz w:val="28"/>
          <w:lang w:val="ru-RU"/>
        </w:rPr>
        <w:t>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063AF" w:rsidRPr="001263F7" w:rsidRDefault="000228B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1263F7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063AF" w:rsidRDefault="000228B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063AF" w:rsidRPr="001263F7" w:rsidRDefault="000228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вл</w:t>
      </w:r>
      <w:r w:rsidRPr="001263F7">
        <w:rPr>
          <w:rFonts w:ascii="Times New Roman" w:hAnsi="Times New Roman"/>
          <w:color w:val="000000"/>
          <w:sz w:val="28"/>
          <w:lang w:val="ru-RU"/>
        </w:rPr>
        <w:t>адеть способами самопроверки, самоконтроля процесса и результата решения математической задачи;</w:t>
      </w:r>
    </w:p>
    <w:p w:rsidR="006063AF" w:rsidRPr="001263F7" w:rsidRDefault="000228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трудностей;</w:t>
      </w:r>
    </w:p>
    <w:p w:rsidR="006063AF" w:rsidRPr="001263F7" w:rsidRDefault="000228B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left="12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6063AF" w:rsidRPr="001263F7" w:rsidRDefault="006063AF">
      <w:pPr>
        <w:spacing w:after="0" w:line="264" w:lineRule="auto"/>
        <w:ind w:left="120"/>
        <w:jc w:val="both"/>
        <w:rPr>
          <w:lang w:val="ru-RU"/>
        </w:rPr>
      </w:pP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1263F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</w:t>
      </w:r>
      <w:r w:rsidRPr="001263F7">
        <w:rPr>
          <w:rFonts w:ascii="Times New Roman" w:hAnsi="Times New Roman"/>
          <w:color w:val="000000"/>
          <w:sz w:val="28"/>
          <w:lang w:val="ru-RU"/>
        </w:rPr>
        <w:t>ия значений дробных выражений, содержащих обыкновенные и десятичные дроби.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Сравнивать </w:t>
      </w:r>
      <w:r w:rsidRPr="001263F7">
        <w:rPr>
          <w:rFonts w:ascii="Times New Roman" w:hAnsi="Times New Roman"/>
          <w:color w:val="000000"/>
          <w:sz w:val="28"/>
          <w:lang w:val="ru-RU"/>
        </w:rPr>
        <w:t>и упорядочивать рациональные числа.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</w:t>
      </w:r>
      <w:r w:rsidRPr="001263F7">
        <w:rPr>
          <w:rFonts w:ascii="Times New Roman" w:hAnsi="Times New Roman"/>
          <w:color w:val="000000"/>
          <w:sz w:val="28"/>
          <w:lang w:val="ru-RU"/>
        </w:rPr>
        <w:t>атуральных чисел.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1263F7">
        <w:rPr>
          <w:rFonts w:ascii="Times New Roman" w:hAnsi="Times New Roman"/>
          <w:b/>
          <w:color w:val="000000"/>
          <w:sz w:val="28"/>
          <w:lang w:val="ru-RU"/>
        </w:rPr>
        <w:t>Алгебраичес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кие выражения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Выполнять преобразования целого выражения в многочлен </w:t>
      </w:r>
      <w:r w:rsidRPr="001263F7">
        <w:rPr>
          <w:rFonts w:ascii="Times New Roman" w:hAnsi="Times New Roman"/>
          <w:color w:val="000000"/>
          <w:sz w:val="28"/>
          <w:lang w:val="ru-RU"/>
        </w:rPr>
        <w:t>приведением подобных слагаемых, раскрытием скобок.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</w:t>
      </w:r>
      <w:r w:rsidRPr="001263F7">
        <w:rPr>
          <w:rFonts w:ascii="Times New Roman" w:hAnsi="Times New Roman"/>
          <w:color w:val="000000"/>
          <w:sz w:val="28"/>
          <w:lang w:val="ru-RU"/>
        </w:rPr>
        <w:t>щего множителя, группировки слагаемых, применения формул сокращённого умножения.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</w:t>
      </w:r>
      <w:r w:rsidRPr="001263F7">
        <w:rPr>
          <w:rFonts w:ascii="Times New Roman" w:hAnsi="Times New Roman"/>
          <w:color w:val="000000"/>
          <w:sz w:val="28"/>
          <w:lang w:val="ru-RU"/>
        </w:rPr>
        <w:t>лями для преобразования выражений.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1263F7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</w:t>
      </w:r>
      <w:r w:rsidRPr="001263F7">
        <w:rPr>
          <w:rFonts w:ascii="Times New Roman" w:hAnsi="Times New Roman"/>
          <w:color w:val="000000"/>
          <w:sz w:val="28"/>
          <w:lang w:val="ru-RU"/>
        </w:rPr>
        <w:t>ешении линейных уравнений и их систем.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Строить в координатной плоскости график линейного уравнения с двумя переменными, пользуясь графиком, приводить примеры решения </w:t>
      </w:r>
      <w:r w:rsidRPr="001263F7">
        <w:rPr>
          <w:rFonts w:ascii="Times New Roman" w:hAnsi="Times New Roman"/>
          <w:color w:val="000000"/>
          <w:sz w:val="28"/>
          <w:lang w:val="ru-RU"/>
        </w:rPr>
        <w:t>уравнения.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</w:t>
      </w:r>
      <w:r w:rsidRPr="001263F7">
        <w:rPr>
          <w:rFonts w:ascii="Times New Roman" w:hAnsi="Times New Roman"/>
          <w:color w:val="000000"/>
          <w:sz w:val="28"/>
          <w:lang w:val="ru-RU"/>
        </w:rPr>
        <w:t>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1263F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Отмечать в координатной плоскости точки по заданным координатам, строить графики лине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</w:t>
      </w:r>
      <w:r w:rsidRPr="001263F7">
        <w:rPr>
          <w:rFonts w:ascii="Times New Roman" w:hAnsi="Times New Roman"/>
          <w:color w:val="000000"/>
          <w:sz w:val="28"/>
          <w:lang w:val="ru-RU"/>
        </w:rPr>
        <w:t>гумента.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Числа и вычисле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</w:t>
      </w:r>
      <w:r w:rsidRPr="001263F7">
        <w:rPr>
          <w:rFonts w:ascii="Times New Roman" w:hAnsi="Times New Roman"/>
          <w:color w:val="000000"/>
          <w:sz w:val="28"/>
          <w:lang w:val="ru-RU"/>
        </w:rPr>
        <w:t>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1263F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</w:t>
      </w:r>
      <w:r w:rsidRPr="001263F7">
        <w:rPr>
          <w:rFonts w:ascii="Times New Roman" w:hAnsi="Times New Roman"/>
          <w:color w:val="000000"/>
          <w:sz w:val="28"/>
          <w:lang w:val="ru-RU"/>
        </w:rPr>
        <w:t>нять понятие степени с целым показателем, выполнять преобразования выражений, содержащих степени с целым показателем.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Раскла</w:t>
      </w:r>
      <w:r w:rsidRPr="001263F7">
        <w:rPr>
          <w:rFonts w:ascii="Times New Roman" w:hAnsi="Times New Roman"/>
          <w:color w:val="000000"/>
          <w:sz w:val="28"/>
          <w:lang w:val="ru-RU"/>
        </w:rPr>
        <w:t>дывать квадратный трёхчлен на множители.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1263F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Решать линейные, квадратные уравнения и рациональные уравнения, </w:t>
      </w:r>
      <w:r w:rsidRPr="001263F7">
        <w:rPr>
          <w:rFonts w:ascii="Times New Roman" w:hAnsi="Times New Roman"/>
          <w:color w:val="000000"/>
          <w:sz w:val="28"/>
          <w:lang w:val="ru-RU"/>
        </w:rPr>
        <w:t>сводящиеся к ним, системы двух уравнений с двумя переменными.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</w:t>
      </w:r>
      <w:r w:rsidRPr="001263F7">
        <w:rPr>
          <w:rFonts w:ascii="Times New Roman" w:hAnsi="Times New Roman"/>
          <w:color w:val="000000"/>
          <w:sz w:val="28"/>
          <w:lang w:val="ru-RU"/>
        </w:rPr>
        <w:t>то сколько, и прочее).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</w:t>
      </w:r>
      <w:r w:rsidRPr="001263F7">
        <w:rPr>
          <w:rFonts w:ascii="Times New Roman" w:hAnsi="Times New Roman"/>
          <w:color w:val="000000"/>
          <w:sz w:val="28"/>
          <w:lang w:val="ru-RU"/>
        </w:rPr>
        <w:t>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1263F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</w:t>
      </w:r>
      <w:r w:rsidRPr="001263F7">
        <w:rPr>
          <w:rFonts w:ascii="Times New Roman" w:hAnsi="Times New Roman"/>
          <w:color w:val="000000"/>
          <w:sz w:val="28"/>
          <w:lang w:val="ru-RU"/>
        </w:rPr>
        <w:t>е обозначения), определять значение функции по значению аргумента, определять свойства функции по её графику.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6063AF" w:rsidRPr="001263F7" w:rsidRDefault="000228B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1263F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263F7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263F7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К концу обу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чения 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</w:t>
      </w:r>
      <w:r w:rsidRPr="001263F7">
        <w:rPr>
          <w:rFonts w:ascii="Times New Roman" w:hAnsi="Times New Roman"/>
          <w:color w:val="000000"/>
          <w:sz w:val="28"/>
          <w:lang w:val="ru-RU"/>
        </w:rPr>
        <w:t>ь вычисления с иррациональными числами.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1263F7">
        <w:rPr>
          <w:rFonts w:ascii="Times New Roman" w:hAnsi="Times New Roman"/>
          <w:b/>
          <w:color w:val="000000"/>
          <w:sz w:val="28"/>
          <w:lang w:val="ru-RU"/>
        </w:rPr>
        <w:t>Уравнения и нерав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енства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текстовые задачи алгебраическим способом с помощью составления уравнения или системы двух уравнений с двумя переменными.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</w:t>
      </w:r>
      <w:r w:rsidRPr="001263F7">
        <w:rPr>
          <w:rFonts w:ascii="Times New Roman" w:hAnsi="Times New Roman"/>
          <w:color w:val="000000"/>
          <w:sz w:val="28"/>
          <w:lang w:val="ru-RU"/>
        </w:rPr>
        <w:t>еет ли уравнение или система уравнений решения, если имеет, то сколько, и прочее).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</w:t>
      </w:r>
      <w:r w:rsidRPr="001263F7">
        <w:rPr>
          <w:rFonts w:ascii="Times New Roman" w:hAnsi="Times New Roman"/>
          <w:color w:val="000000"/>
          <w:sz w:val="28"/>
          <w:lang w:val="ru-RU"/>
        </w:rPr>
        <w:t>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1263F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063AF" w:rsidRPr="001263F7" w:rsidRDefault="000228BD">
      <w:pPr>
        <w:spacing w:after="0" w:line="360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Распознавать функции изученных видов.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263F7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1263F7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Строить и изображать </w:t>
      </w:r>
      <w:r w:rsidRPr="001263F7">
        <w:rPr>
          <w:rFonts w:ascii="Times New Roman" w:hAnsi="Times New Roman"/>
          <w:color w:val="000000"/>
          <w:sz w:val="28"/>
          <w:lang w:val="ru-RU"/>
        </w:rPr>
        <w:t>схематически графики квадратичных функций, описывать свойства квадратичных функций по их графикам.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рессии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</w:t>
      </w:r>
      <w:r w:rsidRPr="001263F7">
        <w:rPr>
          <w:rFonts w:ascii="Times New Roman" w:hAnsi="Times New Roman"/>
          <w:color w:val="000000"/>
          <w:sz w:val="28"/>
          <w:lang w:val="ru-RU"/>
        </w:rPr>
        <w:t>ми на координатной плоскости.</w:t>
      </w:r>
    </w:p>
    <w:p w:rsidR="006063AF" w:rsidRPr="001263F7" w:rsidRDefault="000228BD">
      <w:pPr>
        <w:spacing w:after="0" w:line="264" w:lineRule="auto"/>
        <w:ind w:firstLine="600"/>
        <w:jc w:val="both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6063AF" w:rsidRPr="001263F7" w:rsidRDefault="006063AF">
      <w:pPr>
        <w:rPr>
          <w:lang w:val="ru-RU"/>
        </w:rPr>
        <w:sectPr w:rsidR="006063AF" w:rsidRPr="001263F7">
          <w:pgSz w:w="11906" w:h="16383"/>
          <w:pgMar w:top="1134" w:right="850" w:bottom="1134" w:left="1701" w:header="720" w:footer="720" w:gutter="0"/>
          <w:cols w:space="720"/>
        </w:sectPr>
      </w:pPr>
    </w:p>
    <w:p w:rsidR="006063AF" w:rsidRDefault="000228BD">
      <w:pPr>
        <w:spacing w:after="0"/>
        <w:ind w:left="120"/>
      </w:pPr>
      <w:bookmarkStart w:id="26" w:name="block-23683717"/>
      <w:bookmarkEnd w:id="12"/>
      <w:r w:rsidRPr="001263F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063AF" w:rsidRDefault="000228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6063A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 программы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Default="006063AF"/>
        </w:tc>
      </w:tr>
    </w:tbl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0228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6063A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063AF" w:rsidRDefault="006063AF"/>
        </w:tc>
      </w:tr>
    </w:tbl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0228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6063AF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</w:tr>
      <w:tr w:rsidR="006063AF" w:rsidRPr="001263F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Уравнения 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063AF" w:rsidRDefault="006063AF"/>
        </w:tc>
      </w:tr>
    </w:tbl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0228BD">
      <w:pPr>
        <w:spacing w:after="0"/>
        <w:ind w:left="120"/>
      </w:pPr>
      <w:bookmarkStart w:id="27" w:name="block-23683718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063AF" w:rsidRDefault="000228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3993"/>
        <w:gridCol w:w="1142"/>
        <w:gridCol w:w="1841"/>
        <w:gridCol w:w="1910"/>
        <w:gridCol w:w="1423"/>
        <w:gridCol w:w="2837"/>
      </w:tblGrid>
      <w:tr w:rsidR="006063AF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рациональными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натуральным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основных задач на дроби, проценты из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основных задач на дроби,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зависимости. Прямая 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Разложение многочленов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правила преобразования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помощью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</w:t>
            </w:r>
            <w:r>
              <w:rPr>
                <w:rFonts w:ascii="Times New Roman" w:hAnsi="Times New Roman"/>
                <w:color w:val="000000"/>
                <w:sz w:val="24"/>
              </w:rPr>
              <w:t>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7 класса, обобщение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Default="006063AF"/>
        </w:tc>
      </w:tr>
    </w:tbl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0228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7"/>
        <w:gridCol w:w="1177"/>
        <w:gridCol w:w="1841"/>
        <w:gridCol w:w="1910"/>
        <w:gridCol w:w="1423"/>
        <w:gridCol w:w="2837"/>
      </w:tblGrid>
      <w:tr w:rsidR="006063A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выражений, содержащих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Стандартная запись числа. Размеры объектов окружающего мира (от элементарных частиц до космических объектов),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длительность процессов в окружающем мире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целым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и деление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Неполное квадратное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Простейшие </w:t>
            </w:r>
            <w:r>
              <w:rPr>
                <w:rFonts w:ascii="Times New Roman" w:hAnsi="Times New Roman"/>
                <w:color w:val="000000"/>
                <w:sz w:val="24"/>
              </w:rPr>
              <w:t>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по теме "Квадратные уравнения"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Примеры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Чтение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построение графиков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Default="006063AF"/>
        </w:tc>
      </w:tr>
    </w:tbl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0228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30"/>
        <w:gridCol w:w="1127"/>
        <w:gridCol w:w="1841"/>
        <w:gridCol w:w="1910"/>
        <w:gridCol w:w="1423"/>
        <w:gridCol w:w="2837"/>
      </w:tblGrid>
      <w:tr w:rsidR="006063AF">
        <w:trPr>
          <w:trHeight w:val="144"/>
          <w:tblCellSpacing w:w="20" w:type="nil"/>
        </w:trPr>
        <w:tc>
          <w:tcPr>
            <w:tcW w:w="4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63AF" w:rsidRDefault="006063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63AF" w:rsidRDefault="006063AF"/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действительных чисел; действительные числа как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чисел, арифметические действия с действительными числами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Прикидка и оценка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 и её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линейное, а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другое — второй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их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параболы, ось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kx, y = kx + b, </w:t>
            </w:r>
            <w:r>
              <w:rPr>
                <w:rFonts w:ascii="Times New Roman" w:hAnsi="Times New Roman"/>
                <w:color w:val="000000"/>
                <w:sz w:val="24"/>
              </w:rPr>
              <w:t>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kx, y = kx + </w:t>
            </w:r>
            <w:r>
              <w:rPr>
                <w:rFonts w:ascii="Times New Roman" w:hAnsi="Times New Roman"/>
                <w:color w:val="000000"/>
                <w:sz w:val="24"/>
              </w:rPr>
              <w:t>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членов 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"Числовые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Решение текстовых задач а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построение,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063AF" w:rsidRPr="001263F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63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063AF" w:rsidRDefault="006063AF">
            <w:pPr>
              <w:spacing w:after="0"/>
              <w:ind w:left="135"/>
            </w:pPr>
          </w:p>
        </w:tc>
      </w:tr>
      <w:tr w:rsidR="00606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Pr="001263F7" w:rsidRDefault="000228BD">
            <w:pPr>
              <w:spacing w:after="0"/>
              <w:ind w:left="135"/>
              <w:rPr>
                <w:lang w:val="ru-RU"/>
              </w:rPr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 w:rsidRPr="001263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6063AF" w:rsidRDefault="000228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63AF" w:rsidRDefault="006063AF"/>
        </w:tc>
      </w:tr>
    </w:tbl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6063AF">
      <w:pPr>
        <w:sectPr w:rsidR="006063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63AF" w:rsidRDefault="000228BD">
      <w:pPr>
        <w:spacing w:after="0"/>
        <w:ind w:left="120"/>
      </w:pPr>
      <w:bookmarkStart w:id="28" w:name="block-23683719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063AF" w:rsidRDefault="000228B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063AF" w:rsidRPr="001263F7" w:rsidRDefault="000228BD">
      <w:pPr>
        <w:spacing w:after="0" w:line="480" w:lineRule="auto"/>
        <w:ind w:left="120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​‌•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Алгебра, 9 класс/ Макарычев Ю.Н., Миндюк Н.Г., Нешков К.И. и другие; под редакцией </w:t>
      </w:r>
      <w:r w:rsidRPr="001263F7">
        <w:rPr>
          <w:rFonts w:ascii="Times New Roman" w:hAnsi="Times New Roman"/>
          <w:color w:val="000000"/>
          <w:sz w:val="28"/>
          <w:lang w:val="ru-RU"/>
        </w:rPr>
        <w:t>Теляковского С.А., Акционерное общество «Издательство «Просвещение»</w:t>
      </w:r>
      <w:r w:rsidRPr="001263F7">
        <w:rPr>
          <w:sz w:val="28"/>
          <w:lang w:val="ru-RU"/>
        </w:rPr>
        <w:br/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• Алгебра, 8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1263F7">
        <w:rPr>
          <w:sz w:val="28"/>
          <w:lang w:val="ru-RU"/>
        </w:rPr>
        <w:br/>
      </w:r>
      <w:bookmarkStart w:id="29" w:name="8a811090-bed3-4825-9e59-0925d1d075d6"/>
      <w:r w:rsidRPr="001263F7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</w:t>
      </w:r>
      <w:r w:rsidRPr="001263F7">
        <w:rPr>
          <w:rFonts w:ascii="Times New Roman" w:hAnsi="Times New Roman"/>
          <w:color w:val="000000"/>
          <w:sz w:val="28"/>
          <w:lang w:val="ru-RU"/>
        </w:rPr>
        <w:t xml:space="preserve"> базовый уровень: учебник, 7 класс/ Макарычев Ю.Н., Миндюк Н.Г., Нешков К.И. и другие; под ред. Теляковского С.А., Акционерное общество «Издательство «Просвещение»</w:t>
      </w:r>
      <w:bookmarkEnd w:id="29"/>
      <w:r w:rsidRPr="001263F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063AF" w:rsidRPr="001263F7" w:rsidRDefault="000228BD">
      <w:pPr>
        <w:spacing w:after="0" w:line="480" w:lineRule="auto"/>
        <w:ind w:left="120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063AF" w:rsidRPr="001263F7" w:rsidRDefault="000228BD">
      <w:pPr>
        <w:spacing w:after="0"/>
        <w:ind w:left="120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​</w:t>
      </w:r>
    </w:p>
    <w:p w:rsidR="006063AF" w:rsidRPr="001263F7" w:rsidRDefault="000228BD">
      <w:pPr>
        <w:spacing w:after="0" w:line="480" w:lineRule="auto"/>
        <w:ind w:left="120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063AF" w:rsidRPr="001263F7" w:rsidRDefault="000228BD">
      <w:pPr>
        <w:spacing w:after="0" w:line="480" w:lineRule="auto"/>
        <w:ind w:left="120"/>
        <w:rPr>
          <w:lang w:val="ru-RU"/>
        </w:rPr>
      </w:pPr>
      <w:r w:rsidRPr="001263F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6063AF" w:rsidRPr="001263F7" w:rsidRDefault="006063AF">
      <w:pPr>
        <w:spacing w:after="0"/>
        <w:ind w:left="120"/>
        <w:rPr>
          <w:lang w:val="ru-RU"/>
        </w:rPr>
      </w:pPr>
    </w:p>
    <w:p w:rsidR="006063AF" w:rsidRPr="001263F7" w:rsidRDefault="000228BD">
      <w:pPr>
        <w:spacing w:after="0" w:line="480" w:lineRule="auto"/>
        <w:ind w:left="120"/>
        <w:rPr>
          <w:lang w:val="ru-RU"/>
        </w:rPr>
      </w:pPr>
      <w:r w:rsidRPr="001263F7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</w:t>
      </w:r>
      <w:r w:rsidRPr="001263F7">
        <w:rPr>
          <w:rFonts w:ascii="Times New Roman" w:hAnsi="Times New Roman"/>
          <w:b/>
          <w:color w:val="000000"/>
          <w:sz w:val="28"/>
          <w:lang w:val="ru-RU"/>
        </w:rPr>
        <w:t>СЕТИ ИНТЕРНЕТ</w:t>
      </w:r>
    </w:p>
    <w:p w:rsidR="006063AF" w:rsidRDefault="000228B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063AF" w:rsidRDefault="006063AF">
      <w:pPr>
        <w:sectPr w:rsidR="006063AF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0228BD" w:rsidRDefault="000228BD"/>
    <w:sectPr w:rsidR="000228B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D5C27"/>
    <w:multiLevelType w:val="multilevel"/>
    <w:tmpl w:val="27F41C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2A4CE7"/>
    <w:multiLevelType w:val="multilevel"/>
    <w:tmpl w:val="0A64D7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B25931"/>
    <w:multiLevelType w:val="multilevel"/>
    <w:tmpl w:val="FC2228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DBB1E7C"/>
    <w:multiLevelType w:val="multilevel"/>
    <w:tmpl w:val="59D24C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BB3C4D"/>
    <w:multiLevelType w:val="multilevel"/>
    <w:tmpl w:val="205020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DE4E45"/>
    <w:multiLevelType w:val="multilevel"/>
    <w:tmpl w:val="F7C864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3AF"/>
    <w:rsid w:val="000228BD"/>
    <w:rsid w:val="001263F7"/>
    <w:rsid w:val="0060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7A377-3654-4F67-9ADA-705418C4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10436</Words>
  <Characters>59488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2023-09-25T09:52:00Z</dcterms:created>
  <dcterms:modified xsi:type="dcterms:W3CDTF">2023-09-25T09:52:00Z</dcterms:modified>
</cp:coreProperties>
</file>