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48" w:rsidRDefault="00F57048" w:rsidP="00E808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638925" cy="9134475"/>
            <wp:effectExtent l="19050" t="0" r="9525" b="0"/>
            <wp:docPr id="1" name="Рисунок 1" descr="F:\СКАН\Подвижные игры 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\Подвижные игры 1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48" w:rsidRDefault="00F57048" w:rsidP="00E808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80876" w:rsidRPr="004466AB" w:rsidRDefault="00E80876" w:rsidP="00E80876">
      <w:pPr>
        <w:spacing w:after="0" w:line="408" w:lineRule="auto"/>
        <w:ind w:left="120"/>
        <w:jc w:val="center"/>
      </w:pPr>
      <w:r w:rsidRPr="004466AB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E80876" w:rsidRPr="004466AB" w:rsidRDefault="00E80876" w:rsidP="00E80876">
      <w:pPr>
        <w:spacing w:after="0" w:line="408" w:lineRule="auto"/>
        <w:ind w:left="120"/>
        <w:jc w:val="center"/>
      </w:pPr>
      <w:bookmarkStart w:id="0" w:name="ac61422a-29c7-4a5a-957e-10d44a9a8bf8"/>
      <w:r w:rsidRPr="004466AB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</w:p>
    <w:p w:rsidR="00674720" w:rsidRDefault="00E80876" w:rsidP="00E808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466AB">
        <w:rPr>
          <w:rFonts w:ascii="Times New Roman" w:hAnsi="Times New Roman"/>
          <w:b/>
          <w:color w:val="000000"/>
          <w:sz w:val="28"/>
        </w:rPr>
        <w:t xml:space="preserve">Комитет по образованию Администрации </w:t>
      </w:r>
      <w:proofErr w:type="spellStart"/>
      <w:r w:rsidRPr="004466AB">
        <w:rPr>
          <w:rFonts w:ascii="Times New Roman" w:hAnsi="Times New Roman"/>
          <w:b/>
          <w:color w:val="000000"/>
          <w:sz w:val="28"/>
        </w:rPr>
        <w:t>Ребрихинского</w:t>
      </w:r>
      <w:proofErr w:type="spellEnd"/>
      <w:r w:rsidRPr="004466AB">
        <w:rPr>
          <w:rFonts w:ascii="Times New Roman" w:hAnsi="Times New Roman"/>
          <w:b/>
          <w:color w:val="000000"/>
          <w:sz w:val="28"/>
        </w:rPr>
        <w:t xml:space="preserve"> района</w:t>
      </w:r>
      <w:r w:rsidRPr="004466AB">
        <w:rPr>
          <w:sz w:val="28"/>
        </w:rPr>
        <w:br/>
      </w:r>
      <w:bookmarkStart w:id="1" w:name="999bf644-f3de-4153-a38b-a44d917c4aaf"/>
      <w:r w:rsidRPr="004466AB">
        <w:rPr>
          <w:rFonts w:ascii="Times New Roman" w:hAnsi="Times New Roman"/>
          <w:b/>
          <w:color w:val="000000"/>
          <w:sz w:val="28"/>
        </w:rPr>
        <w:t xml:space="preserve"> Алтайского края </w:t>
      </w:r>
      <w:bookmarkEnd w:id="1"/>
    </w:p>
    <w:p w:rsidR="00E80876" w:rsidRDefault="00E80876" w:rsidP="00E808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Усть-Мосихинская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050C0" w:rsidRPr="00C11ACF" w:rsidRDefault="001050C0" w:rsidP="001050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15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300"/>
        <w:gridCol w:w="3096"/>
        <w:gridCol w:w="1931"/>
        <w:gridCol w:w="3426"/>
      </w:tblGrid>
      <w:tr w:rsidR="00E80876" w:rsidRPr="00C11ACF" w:rsidTr="00E80876">
        <w:tc>
          <w:tcPr>
            <w:tcW w:w="3652" w:type="dxa"/>
          </w:tcPr>
          <w:p w:rsidR="00E80876" w:rsidRPr="0040209D" w:rsidRDefault="00E80876" w:rsidP="001246E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74720" w:rsidRDefault="00674720" w:rsidP="001246E4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674720">
              <w:rPr>
                <w:color w:val="000000"/>
                <w:sz w:val="24"/>
                <w:szCs w:val="24"/>
              </w:rPr>
              <w:t>Руководитель МО учителей естественно-математического цикла</w:t>
            </w:r>
          </w:p>
          <w:p w:rsidR="00E80876" w:rsidRDefault="00E80876" w:rsidP="001246E4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80876" w:rsidRPr="008944ED" w:rsidRDefault="005A46D9" w:rsidP="001246E4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Олейник Н.</w:t>
            </w:r>
            <w:r w:rsidR="00EC5CB0">
              <w:rPr>
                <w:color w:val="000000"/>
                <w:sz w:val="24"/>
                <w:szCs w:val="24"/>
              </w:rPr>
              <w:t>В.</w:t>
            </w:r>
          </w:p>
          <w:p w:rsidR="00E80876" w:rsidRDefault="00E80876" w:rsidP="001246E4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</w:t>
            </w:r>
            <w:r w:rsidR="005A46D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5A46D9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="008E7F83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5A46D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80876" w:rsidRPr="0040209D" w:rsidRDefault="00E80876" w:rsidP="001246E4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E80876" w:rsidRPr="0040209D" w:rsidRDefault="00E80876" w:rsidP="001246E4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876" w:rsidRDefault="00E80876" w:rsidP="001246E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80876" w:rsidRPr="008944ED" w:rsidRDefault="00E80876" w:rsidP="001246E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  <w:r w:rsidR="00674720">
              <w:rPr>
                <w:color w:val="000000"/>
                <w:sz w:val="28"/>
                <w:szCs w:val="28"/>
              </w:rPr>
              <w:t xml:space="preserve"> МКОУ «</w:t>
            </w:r>
            <w:proofErr w:type="spellStart"/>
            <w:r w:rsidR="00674720">
              <w:rPr>
                <w:color w:val="000000"/>
                <w:sz w:val="28"/>
                <w:szCs w:val="28"/>
              </w:rPr>
              <w:t>Усть-Мосихинская</w:t>
            </w:r>
            <w:proofErr w:type="spellEnd"/>
            <w:r w:rsidR="00674720">
              <w:rPr>
                <w:color w:val="000000"/>
                <w:sz w:val="28"/>
                <w:szCs w:val="28"/>
              </w:rPr>
              <w:t xml:space="preserve"> СОШ» </w:t>
            </w:r>
          </w:p>
          <w:p w:rsidR="00E80876" w:rsidRDefault="00E80876" w:rsidP="001246E4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80876" w:rsidRPr="008944ED" w:rsidRDefault="00E80876" w:rsidP="001246E4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Туровская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О.П.</w:t>
            </w:r>
          </w:p>
          <w:p w:rsidR="00E80876" w:rsidRDefault="00B9121D" w:rsidP="001246E4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</w:t>
            </w:r>
            <w:r w:rsidR="00E80876" w:rsidRPr="00344265">
              <w:rPr>
                <w:color w:val="000000"/>
                <w:sz w:val="24"/>
                <w:szCs w:val="24"/>
              </w:rPr>
              <w:t xml:space="preserve"> №</w:t>
            </w:r>
            <w:r w:rsidR="005A46D9">
              <w:rPr>
                <w:color w:val="000000"/>
                <w:sz w:val="24"/>
                <w:szCs w:val="24"/>
              </w:rPr>
              <w:t>55</w:t>
            </w:r>
            <w:r w:rsidR="00E80876">
              <w:rPr>
                <w:color w:val="000000"/>
                <w:sz w:val="24"/>
                <w:szCs w:val="24"/>
              </w:rPr>
              <w:t xml:space="preserve"> от «</w:t>
            </w:r>
            <w:r w:rsidR="005A46D9">
              <w:rPr>
                <w:color w:val="000000"/>
                <w:sz w:val="24"/>
                <w:szCs w:val="24"/>
              </w:rPr>
              <w:t>30</w:t>
            </w:r>
            <w:r w:rsidR="00E80876">
              <w:rPr>
                <w:color w:val="000000"/>
                <w:sz w:val="24"/>
                <w:szCs w:val="24"/>
              </w:rPr>
              <w:t xml:space="preserve">» </w:t>
            </w:r>
            <w:r w:rsidR="00E80876" w:rsidRPr="00344265">
              <w:rPr>
                <w:color w:val="000000"/>
                <w:sz w:val="24"/>
                <w:szCs w:val="24"/>
              </w:rPr>
              <w:t>08</w:t>
            </w:r>
            <w:r w:rsidR="008E7F83">
              <w:rPr>
                <w:color w:val="000000"/>
                <w:sz w:val="24"/>
                <w:szCs w:val="24"/>
              </w:rPr>
              <w:t xml:space="preserve"> </w:t>
            </w:r>
            <w:r w:rsidR="00E80876" w:rsidRPr="004E6975">
              <w:rPr>
                <w:color w:val="000000"/>
                <w:sz w:val="24"/>
                <w:szCs w:val="24"/>
              </w:rPr>
              <w:t>202</w:t>
            </w:r>
            <w:r w:rsidR="003236B5">
              <w:rPr>
                <w:color w:val="000000"/>
                <w:sz w:val="24"/>
                <w:szCs w:val="24"/>
              </w:rPr>
              <w:t>4</w:t>
            </w:r>
            <w:r w:rsidR="00E80876">
              <w:rPr>
                <w:color w:val="000000"/>
                <w:sz w:val="24"/>
                <w:szCs w:val="24"/>
              </w:rPr>
              <w:t xml:space="preserve"> г.</w:t>
            </w:r>
          </w:p>
          <w:p w:rsidR="00E80876" w:rsidRPr="0040209D" w:rsidRDefault="00E80876" w:rsidP="001246E4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0876" w:rsidRPr="00C11ACF" w:rsidRDefault="00E80876" w:rsidP="00EC551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792" w:type="dxa"/>
          </w:tcPr>
          <w:p w:rsidR="00E80876" w:rsidRPr="00C11ACF" w:rsidRDefault="00E80876" w:rsidP="00E80876">
            <w:pPr>
              <w:rPr>
                <w:noProof/>
                <w:sz w:val="24"/>
                <w:szCs w:val="24"/>
              </w:rPr>
            </w:pPr>
          </w:p>
        </w:tc>
      </w:tr>
    </w:tbl>
    <w:p w:rsidR="001050C0" w:rsidRPr="00C11ACF" w:rsidRDefault="001050C0" w:rsidP="001050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C0" w:rsidRPr="001342B2" w:rsidRDefault="001050C0" w:rsidP="001050C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1342B2" w:rsidRDefault="001050C0" w:rsidP="001050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1342B2" w:rsidRPr="001342B2" w:rsidRDefault="001342B2" w:rsidP="001342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 «Подвижные игры»</w:t>
      </w:r>
    </w:p>
    <w:p w:rsidR="001050C0" w:rsidRPr="001342B2" w:rsidRDefault="001342B2" w:rsidP="00105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876"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050C0"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050C0" w:rsidRPr="001342B2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C0" w:rsidRPr="001342B2" w:rsidRDefault="001342B2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spellStart"/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Разработана</w:t>
      </w:r>
      <w:proofErr w:type="gramStart"/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:В</w:t>
      </w:r>
      <w:proofErr w:type="gramEnd"/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асильевым</w:t>
      </w:r>
      <w:proofErr w:type="spellEnd"/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Е.К.</w:t>
      </w:r>
    </w:p>
    <w:p w:rsidR="001342B2" w:rsidRPr="001342B2" w:rsidRDefault="001342B2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134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учителем физической культуры</w:t>
      </w:r>
    </w:p>
    <w:p w:rsidR="001050C0" w:rsidRPr="00C11ACF" w:rsidRDefault="001050C0" w:rsidP="001050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876" w:rsidRPr="004466AB" w:rsidRDefault="00E80876" w:rsidP="00E80876">
      <w:pPr>
        <w:spacing w:after="0"/>
        <w:ind w:left="120"/>
        <w:jc w:val="center"/>
      </w:pPr>
      <w:bookmarkStart w:id="2" w:name="a138e01f-71ee-4195-a132-95a500e7f996"/>
      <w:proofErr w:type="spellStart"/>
      <w:r w:rsidRPr="004466AB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4466AB">
        <w:rPr>
          <w:rFonts w:ascii="Times New Roman" w:hAnsi="Times New Roman"/>
          <w:b/>
          <w:color w:val="000000"/>
          <w:sz w:val="28"/>
        </w:rPr>
        <w:t>.У</w:t>
      </w:r>
      <w:proofErr w:type="gramEnd"/>
      <w:r w:rsidRPr="004466AB">
        <w:rPr>
          <w:rFonts w:ascii="Times New Roman" w:hAnsi="Times New Roman"/>
          <w:b/>
          <w:color w:val="000000"/>
          <w:sz w:val="28"/>
        </w:rPr>
        <w:t>сть-Мосиха</w:t>
      </w:r>
      <w:bookmarkStart w:id="3" w:name="a612539e-b3c8-455e-88a4-bebacddb4762"/>
      <w:bookmarkEnd w:id="2"/>
      <w:proofErr w:type="spellEnd"/>
      <w:r w:rsidR="001342B2">
        <w:rPr>
          <w:rFonts w:ascii="Times New Roman" w:hAnsi="Times New Roman"/>
          <w:b/>
          <w:color w:val="000000"/>
          <w:sz w:val="28"/>
        </w:rPr>
        <w:t xml:space="preserve"> </w:t>
      </w:r>
      <w:r w:rsidRPr="004466AB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5A46D9">
        <w:rPr>
          <w:rFonts w:ascii="Times New Roman" w:hAnsi="Times New Roman"/>
          <w:b/>
          <w:color w:val="000000"/>
          <w:sz w:val="28"/>
        </w:rPr>
        <w:t>4</w:t>
      </w: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ACF" w:rsidRPr="00C11ACF" w:rsidRDefault="00C11ACF" w:rsidP="001050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C0" w:rsidRPr="00C11ACF" w:rsidRDefault="001050C0" w:rsidP="001050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50C0" w:rsidRPr="00C11ACF" w:rsidRDefault="001050C0" w:rsidP="001050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ACF">
        <w:rPr>
          <w:rFonts w:ascii="Times New Roman" w:eastAsia="Calibri" w:hAnsi="Times New Roman" w:cs="Times New Roman"/>
          <w:sz w:val="24"/>
          <w:szCs w:val="24"/>
        </w:rPr>
        <w:t>Рабочая прог</w:t>
      </w:r>
      <w:r w:rsidR="001342B2">
        <w:rPr>
          <w:rFonts w:ascii="Times New Roman" w:eastAsia="Calibri" w:hAnsi="Times New Roman" w:cs="Times New Roman"/>
          <w:sz w:val="24"/>
          <w:szCs w:val="24"/>
        </w:rPr>
        <w:t>рамма</w:t>
      </w:r>
      <w:r w:rsidRPr="00C11ACF">
        <w:rPr>
          <w:rFonts w:ascii="Times New Roman" w:eastAsia="Calibri" w:hAnsi="Times New Roman" w:cs="Times New Roman"/>
          <w:sz w:val="24"/>
          <w:szCs w:val="24"/>
        </w:rPr>
        <w:t xml:space="preserve"> «Подвижные игры» для 1 класса разработана на основе:</w:t>
      </w:r>
    </w:p>
    <w:p w:rsidR="001050C0" w:rsidRPr="00C11ACF" w:rsidRDefault="001050C0" w:rsidP="001050C0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ACF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"Об образовании в Российской Федерации" от 29.12.2012 N 273-ФЗ;</w:t>
      </w:r>
    </w:p>
    <w:p w:rsidR="001050C0" w:rsidRPr="00C11ACF" w:rsidRDefault="001050C0" w:rsidP="001050C0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ACF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287;</w:t>
      </w:r>
    </w:p>
    <w:p w:rsidR="001050C0" w:rsidRPr="00C11ACF" w:rsidRDefault="001050C0" w:rsidP="001050C0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ACF">
        <w:rPr>
          <w:rFonts w:ascii="Times New Roman" w:eastAsia="Calibri" w:hAnsi="Times New Roman" w:cs="Times New Roman"/>
          <w:sz w:val="24"/>
          <w:szCs w:val="24"/>
        </w:rPr>
        <w:t>Положения о порядке разработки, утверждения и структуре рабочих программ учебных предметов (курсов) ГБОУ школа №496;</w:t>
      </w:r>
    </w:p>
    <w:p w:rsidR="001050C0" w:rsidRPr="00C11ACF" w:rsidRDefault="001050C0" w:rsidP="001050C0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ACF">
        <w:rPr>
          <w:rFonts w:ascii="Times New Roman" w:eastAsia="Calibri" w:hAnsi="Times New Roman" w:cs="Times New Roman"/>
          <w:sz w:val="24"/>
          <w:szCs w:val="24"/>
        </w:rPr>
        <w:t>Примерной программы воспитания, одобренной решением федерального учебно-методического объединения по общему образованию (протокол от 2 июня 2020 г. № 2/20);</w:t>
      </w:r>
    </w:p>
    <w:p w:rsidR="001050C0" w:rsidRPr="00C11ACF" w:rsidRDefault="001050C0" w:rsidP="001050C0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ACF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программы: </w:t>
      </w:r>
      <w:r w:rsidRPr="00C11ACF">
        <w:rPr>
          <w:rFonts w:ascii="Times New Roman" w:hAnsi="Times New Roman" w:cs="Times New Roman"/>
          <w:sz w:val="24"/>
          <w:szCs w:val="24"/>
        </w:rPr>
        <w:t xml:space="preserve">Физическая культура. Примерные рабочие программы. Предметная линия учеб ни ков М. Я. </w:t>
      </w:r>
      <w:proofErr w:type="spellStart"/>
      <w:r w:rsidRPr="00C11ACF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C11ACF">
        <w:rPr>
          <w:rFonts w:ascii="Times New Roman" w:hAnsi="Times New Roman" w:cs="Times New Roman"/>
          <w:sz w:val="24"/>
          <w:szCs w:val="24"/>
        </w:rPr>
        <w:t>, В. И. Ляха. 1—4 классы : учеб</w:t>
      </w:r>
      <w:proofErr w:type="gramStart"/>
      <w:r w:rsidRPr="00C11A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1A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A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1ACF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11AC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11ACF">
        <w:rPr>
          <w:rFonts w:ascii="Times New Roman" w:hAnsi="Times New Roman" w:cs="Times New Roman"/>
          <w:sz w:val="24"/>
          <w:szCs w:val="24"/>
        </w:rPr>
        <w:t>. организаций / В. И. Лях. — 9-е изд. — М. : Просвещение, 2020. — 104 с. — ISBN 978509079226-4.</w:t>
      </w:r>
    </w:p>
    <w:p w:rsidR="001050C0" w:rsidRPr="00C11ACF" w:rsidRDefault="001050C0" w:rsidP="001050C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ACF">
        <w:rPr>
          <w:rFonts w:ascii="Times New Roman" w:eastAsia="Calibri" w:hAnsi="Times New Roman" w:cs="Times New Roman"/>
          <w:sz w:val="24"/>
          <w:szCs w:val="24"/>
        </w:rPr>
        <w:t>Настоящая рабочая программа разработана с учётом:</w:t>
      </w:r>
    </w:p>
    <w:p w:rsidR="001050C0" w:rsidRPr="00C11ACF" w:rsidRDefault="001050C0" w:rsidP="001050C0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ACF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 (</w:t>
      </w:r>
      <w:proofErr w:type="gramStart"/>
      <w:r w:rsidRPr="00C11ACF">
        <w:rPr>
          <w:rFonts w:ascii="Times New Roman" w:eastAsia="Calibri" w:hAnsi="Times New Roman" w:cs="Times New Roman"/>
          <w:sz w:val="24"/>
          <w:szCs w:val="24"/>
        </w:rPr>
        <w:t>одобрена</w:t>
      </w:r>
      <w:proofErr w:type="gramEnd"/>
      <w:r w:rsidRPr="00C11ACF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1/22 от 18.03.2022 г.);</w:t>
      </w:r>
    </w:p>
    <w:p w:rsidR="001050C0" w:rsidRPr="00C11ACF" w:rsidRDefault="001050C0" w:rsidP="001050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ACF">
        <w:rPr>
          <w:rFonts w:ascii="Times New Roman" w:eastAsia="Calibri" w:hAnsi="Times New Roman" w:cs="Times New Roman"/>
          <w:sz w:val="24"/>
          <w:szCs w:val="24"/>
        </w:rPr>
        <w:t>Настоящая рабочая программа является составной частью основной образовательной</w:t>
      </w:r>
    </w:p>
    <w:p w:rsidR="001050C0" w:rsidRPr="00C11ACF" w:rsidRDefault="001050C0" w:rsidP="001050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1ACF">
        <w:rPr>
          <w:rFonts w:ascii="Times New Roman" w:eastAsia="Calibri" w:hAnsi="Times New Roman" w:cs="Times New Roman"/>
          <w:sz w:val="24"/>
          <w:szCs w:val="24"/>
        </w:rPr>
        <w:t>программы основного общего образования ГБОУ школа № 496 Московского района</w:t>
      </w:r>
      <w:proofErr w:type="gramStart"/>
      <w:r w:rsidRPr="00C11ACF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C11ACF">
        <w:rPr>
          <w:rFonts w:ascii="Times New Roman" w:eastAsia="Calibri" w:hAnsi="Times New Roman" w:cs="Times New Roman"/>
          <w:sz w:val="24"/>
          <w:szCs w:val="24"/>
        </w:rPr>
        <w:t>анкт- Петербурга (содержательный раздел).</w:t>
      </w:r>
    </w:p>
    <w:p w:rsidR="001050C0" w:rsidRPr="00C11ACF" w:rsidRDefault="001050C0" w:rsidP="001050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50C0" w:rsidRPr="00C11ACF" w:rsidRDefault="001050C0" w:rsidP="001050C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11ACF">
        <w:rPr>
          <w:b/>
          <w:bCs/>
          <w:color w:val="000000"/>
        </w:rPr>
        <w:t>Цели и задачи программы внеурочной деятельности</w:t>
      </w:r>
    </w:p>
    <w:p w:rsidR="001050C0" w:rsidRPr="00C11ACF" w:rsidRDefault="001050C0" w:rsidP="001050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Цель программы: </w:t>
      </w:r>
      <w:r w:rsidRPr="00C11ACF">
        <w:rPr>
          <w:rFonts w:ascii="Times New Roman" w:hAnsi="Times New Roman"/>
          <w:color w:val="000000"/>
          <w:sz w:val="24"/>
          <w:szCs w:val="24"/>
        </w:rPr>
        <w:t> сформ</w:t>
      </w:r>
      <w:r w:rsidR="001342B2">
        <w:rPr>
          <w:rFonts w:ascii="Times New Roman" w:hAnsi="Times New Roman"/>
          <w:color w:val="000000"/>
          <w:sz w:val="24"/>
          <w:szCs w:val="24"/>
        </w:rPr>
        <w:t>ировать у младших школьников 1 класса</w:t>
      </w:r>
      <w:r w:rsidRPr="00C11ACF">
        <w:rPr>
          <w:rFonts w:ascii="Times New Roman" w:hAnsi="Times New Roman"/>
          <w:color w:val="000000"/>
          <w:sz w:val="24"/>
          <w:szCs w:val="24"/>
        </w:rPr>
        <w:t xml:space="preserve"> мотивацию сохранения и приумножения здоровья  средством подвижной игры.</w:t>
      </w:r>
    </w:p>
    <w:p w:rsidR="001050C0" w:rsidRPr="00C11ACF" w:rsidRDefault="001050C0" w:rsidP="001050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Задачи:</w:t>
      </w:r>
    </w:p>
    <w:p w:rsidR="001050C0" w:rsidRPr="00C11ACF" w:rsidRDefault="001050C0" w:rsidP="001050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color w:val="000000"/>
          <w:sz w:val="24"/>
          <w:szCs w:val="24"/>
        </w:rPr>
        <w:t>               - сформировать у младших школьников начальное представление о  здоровом образе жизни, культуре движений;</w:t>
      </w:r>
    </w:p>
    <w:p w:rsidR="001050C0" w:rsidRPr="00C11ACF" w:rsidRDefault="001050C0" w:rsidP="001050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color w:val="000000"/>
          <w:sz w:val="24"/>
          <w:szCs w:val="24"/>
        </w:rPr>
        <w:t>               - выработать потребность в систематических занятиях физическими упражнениями и  подвижных играх;</w:t>
      </w:r>
    </w:p>
    <w:p w:rsidR="001050C0" w:rsidRPr="00C11ACF" w:rsidRDefault="001050C0" w:rsidP="001050C0">
      <w:pPr>
        <w:shd w:val="clear" w:color="auto" w:fill="FFFFFF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color w:val="000000"/>
          <w:sz w:val="24"/>
          <w:szCs w:val="24"/>
        </w:rPr>
        <w:t>  - учить младших школьников сознательному применению физических упражнений, подвижных игр в целях самоорганизации  отдыха,      повышения работоспособности  и укрепления здоровья;</w:t>
      </w:r>
    </w:p>
    <w:p w:rsidR="001050C0" w:rsidRPr="00C11ACF" w:rsidRDefault="001050C0" w:rsidP="001050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color w:val="000000"/>
          <w:sz w:val="24"/>
          <w:szCs w:val="24"/>
        </w:rPr>
        <w:t>               -развивать умения ориентироваться в пространстве;</w:t>
      </w:r>
    </w:p>
    <w:p w:rsidR="001050C0" w:rsidRPr="00C11ACF" w:rsidRDefault="001050C0" w:rsidP="001050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color w:val="000000"/>
          <w:sz w:val="24"/>
          <w:szCs w:val="24"/>
        </w:rPr>
        <w:t>              - развивать познавательный интерес, воображение, память, мышление, речь;</w:t>
      </w:r>
    </w:p>
    <w:p w:rsidR="001050C0" w:rsidRPr="00C11ACF" w:rsidRDefault="001050C0" w:rsidP="001050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color w:val="000000"/>
          <w:sz w:val="24"/>
          <w:szCs w:val="24"/>
        </w:rPr>
        <w:t>              -создавать условия для проявления чувства коллективизма;</w:t>
      </w:r>
    </w:p>
    <w:p w:rsidR="001050C0" w:rsidRPr="00C11ACF" w:rsidRDefault="001050C0" w:rsidP="001050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color w:val="000000"/>
          <w:sz w:val="24"/>
          <w:szCs w:val="24"/>
        </w:rPr>
        <w:t>              - развивать активность и самостоятельность;</w:t>
      </w:r>
    </w:p>
    <w:p w:rsidR="001050C0" w:rsidRPr="00C11ACF" w:rsidRDefault="001050C0" w:rsidP="001050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color w:val="000000"/>
          <w:sz w:val="24"/>
          <w:szCs w:val="24"/>
        </w:rPr>
        <w:t>              -обучение жизненно важным двигательным навыкам и умениям,        </w:t>
      </w:r>
    </w:p>
    <w:p w:rsidR="001050C0" w:rsidRPr="00C11ACF" w:rsidRDefault="001050C0" w:rsidP="001050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color w:val="000000"/>
          <w:sz w:val="24"/>
          <w:szCs w:val="24"/>
        </w:rPr>
        <w:t>                применению их в различных по сложности условиях.</w:t>
      </w:r>
    </w:p>
    <w:p w:rsidR="001050C0" w:rsidRPr="00C11ACF" w:rsidRDefault="001050C0" w:rsidP="001050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color w:val="000000"/>
          <w:sz w:val="24"/>
          <w:szCs w:val="24"/>
        </w:rPr>
        <w:t>При проведении занятий можно выделить два 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направления:</w:t>
      </w:r>
      <w:r w:rsidRPr="00C11ACF">
        <w:rPr>
          <w:rFonts w:ascii="Times New Roman" w:hAnsi="Times New Roman"/>
          <w:color w:val="000000"/>
          <w:sz w:val="24"/>
          <w:szCs w:val="24"/>
        </w:rPr>
        <w:t> </w:t>
      </w:r>
    </w:p>
    <w:p w:rsidR="001050C0" w:rsidRPr="00C11ACF" w:rsidRDefault="001050C0" w:rsidP="001050C0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- оздоровительная направленность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11ACF">
        <w:rPr>
          <w:rFonts w:ascii="Times New Roman" w:hAnsi="Times New Roman"/>
          <w:color w:val="000000"/>
          <w:sz w:val="24"/>
          <w:szCs w:val="24"/>
        </w:rPr>
        <w:t> обеспечивающая наряду с укреплением здоровья активный отдых, восстановление или поддержание на оптимальном уровне умственной работоспособности;</w:t>
      </w:r>
    </w:p>
    <w:p w:rsidR="001050C0" w:rsidRPr="00C11ACF" w:rsidRDefault="001050C0" w:rsidP="001050C0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- повышение двигательной подготовленности учащихся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11ACF">
        <w:rPr>
          <w:rFonts w:ascii="Times New Roman" w:hAnsi="Times New Roman"/>
          <w:color w:val="000000"/>
          <w:sz w:val="24"/>
          <w:szCs w:val="24"/>
        </w:rPr>
        <w:t> отвечающей требованиям учебной программы.</w:t>
      </w:r>
    </w:p>
    <w:p w:rsidR="001050C0" w:rsidRPr="00C11ACF" w:rsidRDefault="001050C0" w:rsidP="001050C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color w:val="000000"/>
          <w:sz w:val="24"/>
          <w:szCs w:val="24"/>
        </w:rPr>
        <w:t>«Подвижные игры» — это 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еженедельные занятия физическими</w:t>
      </w:r>
      <w:r w:rsidRPr="00C11ACF">
        <w:rPr>
          <w:rFonts w:ascii="Times New Roman" w:hAnsi="Times New Roman"/>
          <w:color w:val="000000"/>
          <w:sz w:val="24"/>
          <w:szCs w:val="24"/>
        </w:rPr>
        <w:t> 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упражнениями</w:t>
      </w:r>
      <w:r w:rsidRPr="00C11ACF">
        <w:rPr>
          <w:rFonts w:ascii="Times New Roman" w:hAnsi="Times New Roman"/>
          <w:color w:val="000000"/>
          <w:sz w:val="24"/>
          <w:szCs w:val="24"/>
        </w:rPr>
        <w:t> в спортивных залах и на открытом воздухе, которые проводятся во внеурочное время. Это активный отдых, который снимает утомление, вызванное учебной деятельностью, и способствует повышению двигательной активности школьников. Занятия, проводимые на открытом воздухе, имеют оздоровительную ценность.</w:t>
      </w:r>
    </w:p>
    <w:p w:rsidR="001050C0" w:rsidRDefault="001050C0" w:rsidP="001050C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ACF" w:rsidRDefault="00C11ACF" w:rsidP="001050C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ACF" w:rsidRDefault="00C11ACF" w:rsidP="001050C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ACF" w:rsidRPr="00C11ACF" w:rsidRDefault="00C11ACF" w:rsidP="001050C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0C0" w:rsidRPr="00C11ACF" w:rsidRDefault="001050C0" w:rsidP="001050C0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11ACF">
        <w:rPr>
          <w:b/>
        </w:rPr>
        <w:t xml:space="preserve"> Общая характеристика</w:t>
      </w:r>
    </w:p>
    <w:p w:rsidR="001050C0" w:rsidRPr="00C11ACF" w:rsidRDefault="001050C0" w:rsidP="001050C0">
      <w:pPr>
        <w:pStyle w:val="a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11ACF">
        <w:rPr>
          <w:rStyle w:val="c18"/>
          <w:bCs/>
          <w:iCs/>
          <w:color w:val="000000"/>
        </w:rPr>
        <w:t>Сюжетные игры</w:t>
      </w:r>
      <w:r w:rsidRPr="00C11ACF">
        <w:rPr>
          <w:rStyle w:val="c21"/>
          <w:rFonts w:eastAsia="Calibri"/>
          <w:bCs/>
          <w:color w:val="000000"/>
        </w:rPr>
        <w:t>.</w:t>
      </w:r>
      <w:r w:rsidRPr="00C11ACF">
        <w:rPr>
          <w:rStyle w:val="c0"/>
          <w:color w:val="000000"/>
        </w:rPr>
        <w:t> </w:t>
      </w:r>
    </w:p>
    <w:p w:rsidR="001050C0" w:rsidRPr="00C11ACF" w:rsidRDefault="001050C0" w:rsidP="001050C0">
      <w:pPr>
        <w:pStyle w:val="a5"/>
        <w:shd w:val="clear" w:color="auto" w:fill="FFFFFF"/>
        <w:spacing w:before="0" w:beforeAutospacing="0" w:after="0" w:afterAutospacing="0"/>
        <w:rPr>
          <w:rStyle w:val="c18"/>
          <w:b/>
        </w:rPr>
      </w:pPr>
      <w:r w:rsidRPr="00C11ACF">
        <w:rPr>
          <w:rStyle w:val="c0"/>
          <w:color w:val="000000"/>
        </w:rPr>
        <w:t>Игры этого вида 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повадках животных и птиц. Некоторые особенности поведения животных (хитрость лисы, повадки хищников - волка, щуки, быстрота движений зайцев, птиц, заботливость наседки и т. п.), наиболее характерные моменты выполнения трудовых действий людьми разных профессий, особенности движения различных транспортных сре</w:t>
      </w:r>
      <w:proofErr w:type="gramStart"/>
      <w:r w:rsidRPr="00C11ACF">
        <w:rPr>
          <w:rStyle w:val="c0"/>
          <w:color w:val="000000"/>
        </w:rPr>
        <w:t>дств сл</w:t>
      </w:r>
      <w:proofErr w:type="gramEnd"/>
      <w:r w:rsidRPr="00C11ACF">
        <w:rPr>
          <w:rStyle w:val="c0"/>
          <w:color w:val="000000"/>
        </w:rPr>
        <w:t xml:space="preserve">ужат основой для развертывания сюжета и установления правил игры. Сюжетные подвижные игры преимущественно коллективные, количество играющих может быть различным (от 5 до 25), и это позволяет широко использовать игры в разных условиях и с разными </w:t>
      </w:r>
      <w:proofErr w:type="spellStart"/>
      <w:r w:rsidRPr="00C11ACF">
        <w:rPr>
          <w:rStyle w:val="c0"/>
          <w:color w:val="000000"/>
        </w:rPr>
        <w:t>целями</w:t>
      </w:r>
      <w:proofErr w:type="gramStart"/>
      <w:r w:rsidRPr="00C11ACF">
        <w:rPr>
          <w:rStyle w:val="c0"/>
          <w:color w:val="000000"/>
        </w:rPr>
        <w:t>.В</w:t>
      </w:r>
      <w:proofErr w:type="spellEnd"/>
      <w:proofErr w:type="gramEnd"/>
      <w:r w:rsidRPr="00C11ACF">
        <w:rPr>
          <w:rStyle w:val="c0"/>
          <w:color w:val="000000"/>
        </w:rPr>
        <w:t xml:space="preserve">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Действия детей тесно взаимосвязаны. Так, активность ребенка, исполняющего роль волка, побуждает и остальных участников игры - зайцев -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11ACF">
        <w:rPr>
          <w:rStyle w:val="c18"/>
          <w:bCs/>
          <w:iCs/>
          <w:color w:val="000000"/>
        </w:rPr>
        <w:t>Бессюжетные игры</w:t>
      </w:r>
      <w:r w:rsidRPr="00C11ACF">
        <w:rPr>
          <w:rStyle w:val="c21"/>
          <w:rFonts w:eastAsia="Calibri"/>
          <w:bCs/>
          <w:color w:val="000000"/>
        </w:rPr>
        <w:t>.</w:t>
      </w:r>
      <w:r w:rsidRPr="00C11ACF">
        <w:rPr>
          <w:rStyle w:val="c0"/>
          <w:color w:val="000000"/>
        </w:rPr>
        <w:t> 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ACF">
        <w:rPr>
          <w:rStyle w:val="c0"/>
          <w:color w:val="000000"/>
        </w:rPr>
        <w:t xml:space="preserve">Бессюжетные игры типа </w:t>
      </w:r>
      <w:proofErr w:type="spellStart"/>
      <w:r w:rsidRPr="00C11ACF">
        <w:rPr>
          <w:rStyle w:val="c0"/>
          <w:color w:val="000000"/>
        </w:rPr>
        <w:t>ловишек</w:t>
      </w:r>
      <w:proofErr w:type="spellEnd"/>
      <w:r w:rsidRPr="00C11ACF">
        <w:rPr>
          <w:rStyle w:val="c0"/>
          <w:color w:val="000000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C11ACF">
        <w:rPr>
          <w:rStyle w:val="c0"/>
          <w:color w:val="000000"/>
        </w:rPr>
        <w:t>ловишек</w:t>
      </w:r>
      <w:proofErr w:type="spellEnd"/>
      <w:r w:rsidRPr="00C11ACF">
        <w:rPr>
          <w:rStyle w:val="c0"/>
          <w:color w:val="000000"/>
        </w:rPr>
        <w:t xml:space="preserve">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</w:t>
      </w:r>
      <w:proofErr w:type="spellStart"/>
      <w:r w:rsidRPr="00C11ACF">
        <w:rPr>
          <w:rStyle w:val="c0"/>
          <w:color w:val="000000"/>
        </w:rPr>
        <w:t>прятанием</w:t>
      </w:r>
      <w:proofErr w:type="spellEnd"/>
      <w:r w:rsidRPr="00C11ACF">
        <w:rPr>
          <w:rStyle w:val="c0"/>
          <w:color w:val="000000"/>
        </w:rPr>
        <w:t xml:space="preserve"> и т. п. 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11ACF">
        <w:rPr>
          <w:rStyle w:val="c18"/>
          <w:bCs/>
          <w:iCs/>
          <w:color w:val="000000"/>
        </w:rPr>
        <w:t>Игровые упражнения</w:t>
      </w:r>
      <w:r w:rsidRPr="00C11ACF">
        <w:rPr>
          <w:rStyle w:val="c21"/>
          <w:rFonts w:eastAsia="Calibri"/>
          <w:bCs/>
          <w:color w:val="000000"/>
        </w:rPr>
        <w:t>.</w:t>
      </w:r>
      <w:r w:rsidRPr="00C11ACF">
        <w:rPr>
          <w:rStyle w:val="c0"/>
          <w:color w:val="000000"/>
        </w:rPr>
        <w:t> 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ACF">
        <w:rPr>
          <w:rStyle w:val="c0"/>
          <w:color w:val="000000"/>
        </w:rPr>
        <w:t>Подвижные игры и упражнения взаимосвязаны, однако по целевому назначению, педагогическим задачам, содержанию и методике проведения игра и упражнение не тождественны. Подвижная игра имеет в основе определенный замысел (образный или условный). Упражнения же представляют собой методически организованные двигательные действия, специально подобранные с целью физического воспитания, суть которых заключается в выполнении конкретных заданий ("Попади в воротца" и др.)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Многие упражнения имеют сюжетный характер, т. е. в них вносится элемент игры (например, "По мостику", "Через ручеек"). Это делает их более интересными для детей, позволяет привлечь внимание малышей к предлагаемым им двигательным заданиям и способствует более старательному и точному их выполнению.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Во время таких упражнений у учителя есть возможность проследить за каждым ребенком и, если у кого-то упражнение не получилось, предложить проделать его повторно. Следовательно, в игровых упражнениях в отличие от подвижных игр более определенно выступают задачи прямого обучения. В этом их особая ценность при развитии движений у детей.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Игровые упражнения можно использовать на занятиях по физической культуре и, особенно, при проведении индивидуальной работы по развитию движений вне занятий, как с отдельными детьми, так и с небольшими группами.</w:t>
      </w:r>
    </w:p>
    <w:p w:rsidR="001050C0" w:rsidRPr="00C11ACF" w:rsidRDefault="001050C0" w:rsidP="001050C0">
      <w:pPr>
        <w:pStyle w:val="c20"/>
        <w:shd w:val="clear" w:color="auto" w:fill="FFFFFF"/>
        <w:spacing w:before="0" w:beforeAutospacing="0" w:after="0" w:afterAutospacing="0"/>
        <w:rPr>
          <w:rStyle w:val="c10"/>
          <w:bCs/>
          <w:color w:val="000000"/>
        </w:rPr>
      </w:pPr>
      <w:r w:rsidRPr="00C11ACF">
        <w:rPr>
          <w:rStyle w:val="c18"/>
          <w:bCs/>
          <w:iCs/>
          <w:color w:val="000000"/>
        </w:rPr>
        <w:t>Игры с мячом.</w:t>
      </w:r>
      <w:r w:rsidRPr="00C11ACF">
        <w:rPr>
          <w:rStyle w:val="c10"/>
          <w:bCs/>
          <w:color w:val="000000"/>
        </w:rPr>
        <w:t> </w:t>
      </w:r>
    </w:p>
    <w:p w:rsidR="001050C0" w:rsidRPr="00C11ACF" w:rsidRDefault="001050C0" w:rsidP="001050C0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C11ACF">
        <w:rPr>
          <w:rStyle w:val="c0"/>
          <w:color w:val="000000"/>
        </w:rPr>
        <w:t>Важнейшим принципом отбора содержания для начального обучения упражнениям с мячом является выделение тех действий с мячом и без него, которые: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- составляют основу техники любой подвижной и спортивной игры с мячом; - доступны детям младшего школьного возраста;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- дают наиболее эффективный результат в решении игровых задач.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На начальном этапе обучения целесообразно упражнять детей в разнообразных действиях, а также стимулировать свободные игры с мячом в самостоятельной двигательной деятельности, не ставя целью отработку техники этих действий.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lastRenderedPageBreak/>
        <w:t>Очень важно научить детей правильно держать мяч. Исходное положение — держать мяч на уровне груди двумя руками. При этом руки должны быть согнуты, локти опущены вниз, кисти рук сбоку мяча, пальцы широко расставлены.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1. </w:t>
      </w:r>
      <w:r w:rsidRPr="00C11ACF">
        <w:rPr>
          <w:rStyle w:val="c8"/>
          <w:iCs/>
          <w:color w:val="000000"/>
        </w:rPr>
        <w:t>Ловля мяча</w:t>
      </w:r>
      <w:r w:rsidRPr="00C11ACF">
        <w:rPr>
          <w:rStyle w:val="c0"/>
          <w:color w:val="000000"/>
        </w:rPr>
        <w:t>. Необходимо учить детей встречать мяч руками как можно раньше, образовывая из пальцев как бы половину полого шара, в который должен поместиться мяч. Ребенок следит за полетом мяча и, как только мяч прикоснется к кончикам пальцев, должен захватить его и подтянуть к себе амортизирующим движением. При этом одновременно надо сгибать ноги так, чтобы принять положение исходной стойки.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2</w:t>
      </w:r>
      <w:r w:rsidRPr="00C11ACF">
        <w:rPr>
          <w:rStyle w:val="c8"/>
          <w:iCs/>
          <w:color w:val="000000"/>
        </w:rPr>
        <w:t>. Передача мяча</w:t>
      </w:r>
      <w:r w:rsidRPr="00C11ACF">
        <w:rPr>
          <w:rStyle w:val="c0"/>
          <w:color w:val="000000"/>
        </w:rPr>
        <w:t xml:space="preserve">. Одновременно с ловлей мяча необходимо обучать детей передаче его двумя руками с места, а в дальнейшем в движении. При передаче ребенок должен описать мячом небольшую дугу к туловищу — вниз — на грудь и, разгибая руки вперед, от себя послать </w:t>
      </w:r>
      <w:proofErr w:type="gramStart"/>
      <w:r w:rsidRPr="00C11ACF">
        <w:rPr>
          <w:rStyle w:val="c0"/>
          <w:color w:val="000000"/>
        </w:rPr>
        <w:t>мяч</w:t>
      </w:r>
      <w:proofErr w:type="gramEnd"/>
      <w:r w:rsidRPr="00C11ACF">
        <w:rPr>
          <w:rStyle w:val="c0"/>
          <w:color w:val="000000"/>
        </w:rPr>
        <w:t xml:space="preserve"> активным движением кисти, одновременно разгибая ноги. Такая техника передачи мяча осваивается детьми постепенно.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3. </w:t>
      </w:r>
      <w:r w:rsidRPr="00C11ACF">
        <w:rPr>
          <w:rStyle w:val="c8"/>
          <w:iCs/>
          <w:color w:val="000000"/>
        </w:rPr>
        <w:t>Ведение мяча</w:t>
      </w:r>
      <w:r w:rsidRPr="00C11ACF">
        <w:rPr>
          <w:rStyle w:val="c0"/>
          <w:color w:val="000000"/>
        </w:rPr>
        <w:t xml:space="preserve">. На начальном этапе обучения детям более доступно ведение мяча с высоким отскоком, потому что оно не требует низкой стойки. Затем появляется возможность научить ребенка передвигаться на полусогнутых ногах. </w:t>
      </w:r>
      <w:proofErr w:type="gramStart"/>
      <w:r w:rsidRPr="00C11ACF">
        <w:rPr>
          <w:rStyle w:val="c0"/>
          <w:color w:val="000000"/>
        </w:rPr>
        <w:t>И, наконец, он легко осваивает ведение мяча с обычным отскоком по прямой, с изменением направлений, а также при противодействии другого игрока.</w:t>
      </w:r>
      <w:proofErr w:type="gramEnd"/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При ведении мяча дети приучаются передвигаться на слегка согнутых ногах, наклоняя тело несколько вперед. Рука, ведущая мяч, при этом согнута в локте, кисть со свободно расставленными пальцами накладывается на мяч сверху и от себя. Толчки мяча игрок выполняет несколько сбоку от себя, равномерно, согласованно, с передвижением.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Решающим условием обучения детей действиям с мячом является рациональность избираемой методики, которая строится на основе учета возрастных особенностей детей и их физической подготовленности. При этом в полной мере необходимо учитывать интересы и возможности детей.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Процесс обучения упражнениям с мячом можно условно разделить на следующие этапы: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- первоначальное обучение;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- углубленное разучивание;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C11ACF">
        <w:rPr>
          <w:rStyle w:val="c0"/>
          <w:color w:val="000000"/>
        </w:rPr>
        <w:t>- закрепление и совершенствование движений.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</w:rPr>
      </w:pPr>
      <w:r w:rsidRPr="00C11ACF">
        <w:rPr>
          <w:rStyle w:val="c0"/>
          <w:color w:val="000000"/>
        </w:rPr>
        <w:t>На каждом из них ставятся определенные задачи, которые осуществляются при помощи соответствующих средств и методов физического воспитания. Очень важно обеспечить постепенное усложнение условий выполнения действий в зависимости от имеющихся у детей навыков обращении с мячом. Четкая последовательность и взаимосвязь средств и методов обучения создает оптимальные условия для формирования двигательных действий.</w:t>
      </w:r>
    </w:p>
    <w:p w:rsidR="001050C0" w:rsidRPr="00C11ACF" w:rsidRDefault="001050C0" w:rsidP="001050C0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</w:p>
    <w:p w:rsidR="001050C0" w:rsidRPr="00C11ACF" w:rsidRDefault="001050C0" w:rsidP="001050C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11ACF">
        <w:rPr>
          <w:b/>
        </w:rPr>
        <w:t>Особенности содержания УМК</w:t>
      </w:r>
    </w:p>
    <w:p w:rsidR="001050C0" w:rsidRPr="00C11ACF" w:rsidRDefault="001050C0" w:rsidP="00105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ACF">
        <w:rPr>
          <w:rFonts w:ascii="Times New Roman" w:hAnsi="Times New Roman"/>
          <w:sz w:val="24"/>
          <w:szCs w:val="24"/>
        </w:rPr>
        <w:t xml:space="preserve">При реализации программы с применением дистанционных образовательных технологий могут быть использованы: </w:t>
      </w:r>
    </w:p>
    <w:p w:rsidR="001050C0" w:rsidRPr="00C11ACF" w:rsidRDefault="001050C0" w:rsidP="00105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ACF">
        <w:rPr>
          <w:rFonts w:ascii="Times New Roman" w:hAnsi="Times New Roman"/>
          <w:sz w:val="24"/>
          <w:szCs w:val="24"/>
        </w:rPr>
        <w:t xml:space="preserve">1. образовательные технологии (мастер-классы, развивающие занятия, консультации, тематические классные часы, конференции, «Перевернутый класс» и другие активности, проводимые в режиме реального времени при помощи телекоммуникационных систем); </w:t>
      </w:r>
    </w:p>
    <w:p w:rsidR="001050C0" w:rsidRPr="00C11ACF" w:rsidRDefault="001050C0" w:rsidP="00105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ACF">
        <w:rPr>
          <w:rFonts w:ascii="Times New Roman" w:hAnsi="Times New Roman"/>
          <w:sz w:val="24"/>
          <w:szCs w:val="24"/>
        </w:rPr>
        <w:t xml:space="preserve">2. возможности электронного обучения (использование подборок образовательных, просветительских и развивающих материалов, </w:t>
      </w:r>
      <w:proofErr w:type="spellStart"/>
      <w:r w:rsidRPr="00C11ACF">
        <w:rPr>
          <w:rFonts w:ascii="Times New Roman" w:hAnsi="Times New Roman"/>
          <w:sz w:val="24"/>
          <w:szCs w:val="24"/>
        </w:rPr>
        <w:t>онлайн-тренажеров</w:t>
      </w:r>
      <w:proofErr w:type="spellEnd"/>
      <w:r w:rsidRPr="00C11ACF">
        <w:rPr>
          <w:rFonts w:ascii="Times New Roman" w:hAnsi="Times New Roman"/>
          <w:sz w:val="24"/>
          <w:szCs w:val="24"/>
        </w:rPr>
        <w:t xml:space="preserve">, представленных на сайте Министерства просвещения Российской Федерации по адресу https://edu.gov.ru/distance для самостоятельного использования обучающимися); </w:t>
      </w:r>
    </w:p>
    <w:p w:rsidR="001050C0" w:rsidRPr="00C11ACF" w:rsidRDefault="001050C0" w:rsidP="00105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ACF">
        <w:rPr>
          <w:rFonts w:ascii="Times New Roman" w:hAnsi="Times New Roman"/>
          <w:sz w:val="24"/>
          <w:szCs w:val="24"/>
        </w:rPr>
        <w:t xml:space="preserve">3. бесплатные интернет-ресурсы, сайты учреждений культуры и спорта, открывшие трансляции спектаклей, концертов, мастер-классов, а также организаций, предоставившие доступ к музейным, литературным, архивным фондам; </w:t>
      </w:r>
    </w:p>
    <w:p w:rsidR="001050C0" w:rsidRPr="00C11ACF" w:rsidRDefault="001050C0" w:rsidP="00105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ACF">
        <w:rPr>
          <w:rFonts w:ascii="Times New Roman" w:hAnsi="Times New Roman"/>
          <w:sz w:val="24"/>
          <w:szCs w:val="24"/>
        </w:rPr>
        <w:t xml:space="preserve">4. ресурсы средств массовой информации (образовательные и научно-популярные передачи, фильмы и интервью на радио и телевидении, в том числе эфиры образовательного телеканала "Моя школа в </w:t>
      </w:r>
      <w:proofErr w:type="spellStart"/>
      <w:r w:rsidRPr="00C11ACF">
        <w:rPr>
          <w:rFonts w:ascii="Times New Roman" w:hAnsi="Times New Roman"/>
          <w:sz w:val="24"/>
          <w:szCs w:val="24"/>
        </w:rPr>
        <w:t>online</w:t>
      </w:r>
      <w:proofErr w:type="spellEnd"/>
      <w:r w:rsidRPr="00C11ACF">
        <w:rPr>
          <w:rFonts w:ascii="Times New Roman" w:hAnsi="Times New Roman"/>
          <w:sz w:val="24"/>
          <w:szCs w:val="24"/>
        </w:rPr>
        <w:t xml:space="preserve">"); </w:t>
      </w:r>
    </w:p>
    <w:p w:rsidR="001050C0" w:rsidRPr="00C11ACF" w:rsidRDefault="001050C0" w:rsidP="001050C0">
      <w:pPr>
        <w:spacing w:after="0" w:line="240" w:lineRule="auto"/>
        <w:ind w:firstLine="709"/>
        <w:jc w:val="both"/>
        <w:rPr>
          <w:rStyle w:val="c6"/>
          <w:rFonts w:ascii="Times New Roman" w:hAnsi="Times New Roman"/>
          <w:sz w:val="24"/>
          <w:szCs w:val="24"/>
        </w:rPr>
      </w:pPr>
      <w:r w:rsidRPr="00C11ACF">
        <w:rPr>
          <w:rFonts w:ascii="Times New Roman" w:hAnsi="Times New Roman"/>
          <w:sz w:val="24"/>
          <w:szCs w:val="24"/>
        </w:rPr>
        <w:t xml:space="preserve">5. образовательные и развивающие материалы на печатной основе (сборники предметных и междисциплинарных задач, открытые материалы международных исследований качества </w:t>
      </w:r>
      <w:r w:rsidRPr="00C11ACF">
        <w:rPr>
          <w:rFonts w:ascii="Times New Roman" w:hAnsi="Times New Roman"/>
          <w:sz w:val="24"/>
          <w:szCs w:val="24"/>
        </w:rPr>
        <w:lastRenderedPageBreak/>
        <w:t>образования, демонстрационные варианты олимпиадных и диагностических заданий, печатные учебные издания).</w:t>
      </w:r>
    </w:p>
    <w:p w:rsidR="001050C0" w:rsidRDefault="001050C0" w:rsidP="00105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CF" w:rsidRDefault="00C11ACF" w:rsidP="00105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CF" w:rsidRPr="00C11ACF" w:rsidRDefault="00C11ACF" w:rsidP="00105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C0" w:rsidRPr="00C11ACF" w:rsidRDefault="001050C0" w:rsidP="00105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0C0" w:rsidRPr="001050C0" w:rsidRDefault="001050C0" w:rsidP="001050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«Подвижные игры»</w:t>
      </w:r>
    </w:p>
    <w:p w:rsidR="001050C0" w:rsidRPr="001050C0" w:rsidRDefault="001050C0" w:rsidP="001050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1050C0" w:rsidRPr="001050C0" w:rsidRDefault="001050C0" w:rsidP="001050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24ED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shd w:val="clear" w:color="auto" w:fill="FFFFFF"/>
          <w:lang w:eastAsia="ru-RU"/>
        </w:rPr>
        <w:t>Личностные  результаты</w:t>
      </w:r>
      <w:r w:rsidRPr="00CC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</w:t>
      </w:r>
      <w:r w:rsidRPr="0010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«Подвижные игры» является формирование следующих умений:</w:t>
      </w:r>
    </w:p>
    <w:p w:rsidR="001050C0" w:rsidRPr="001050C0" w:rsidRDefault="001050C0" w:rsidP="001050C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050C0" w:rsidRPr="001050C0" w:rsidRDefault="001050C0" w:rsidP="001050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1050C0" w:rsidRPr="001050C0" w:rsidRDefault="001050C0" w:rsidP="001050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1050C0" w:rsidRPr="001050C0" w:rsidRDefault="001050C0" w:rsidP="001050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1050C0" w:rsidRPr="00CC24ED" w:rsidRDefault="001050C0" w:rsidP="001050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CC24ED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C24ED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shd w:val="clear" w:color="auto" w:fill="FFFFFF"/>
          <w:lang w:eastAsia="ru-RU"/>
        </w:rPr>
        <w:t xml:space="preserve">  результаты </w:t>
      </w:r>
      <w:r w:rsidRPr="00CC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«Подвижные игры» является формирование следующих умений:</w:t>
      </w:r>
    </w:p>
    <w:p w:rsidR="001050C0" w:rsidRPr="001050C0" w:rsidRDefault="001050C0" w:rsidP="001050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1050C0" w:rsidRPr="001050C0" w:rsidRDefault="001050C0" w:rsidP="001050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1050C0" w:rsidRPr="001050C0" w:rsidRDefault="001050C0" w:rsidP="001050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1050C0" w:rsidRPr="001050C0" w:rsidRDefault="001050C0" w:rsidP="001050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1050C0" w:rsidRPr="001050C0" w:rsidRDefault="001050C0" w:rsidP="001050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 организовывать самостоятельную деятельность с учётом требований её безопасности, сохранности инвентаря и оборудования,  организации места занятий;</w:t>
      </w:r>
    </w:p>
    <w:p w:rsidR="001050C0" w:rsidRPr="001050C0" w:rsidRDefault="001050C0" w:rsidP="001050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1050C0" w:rsidRPr="001050C0" w:rsidRDefault="001050C0" w:rsidP="001050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1050C0" w:rsidRPr="001050C0" w:rsidRDefault="001050C0" w:rsidP="001050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1050C0" w:rsidRPr="001050C0" w:rsidRDefault="001050C0" w:rsidP="001050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1050C0" w:rsidRPr="001050C0" w:rsidRDefault="001050C0" w:rsidP="001050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1050C0" w:rsidRPr="001050C0" w:rsidRDefault="001050C0" w:rsidP="001050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 w:right="3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050C0" w:rsidRPr="001050C0" w:rsidRDefault="001050C0" w:rsidP="001050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1050C0" w:rsidRPr="001050C0" w:rsidRDefault="001050C0" w:rsidP="001050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050C0" w:rsidRPr="001050C0" w:rsidRDefault="001050C0" w:rsidP="001050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1050C0" w:rsidRPr="001050C0" w:rsidRDefault="001050C0" w:rsidP="001050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1050C0" w:rsidRPr="001050C0" w:rsidRDefault="001050C0" w:rsidP="001050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 w:right="3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1050C0" w:rsidRPr="001050C0" w:rsidRDefault="001050C0" w:rsidP="001050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lastRenderedPageBreak/>
        <w:t>взаимодействовать со сверстниками по правилам проведения подвижных игр и соревнований;</w:t>
      </w:r>
    </w:p>
    <w:p w:rsidR="001050C0" w:rsidRPr="001050C0" w:rsidRDefault="001050C0" w:rsidP="001050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  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050C0" w:rsidRPr="001050C0" w:rsidRDefault="001050C0" w:rsidP="001050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050C0" w:rsidRPr="001050C0" w:rsidRDefault="001050C0" w:rsidP="001050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1050C0" w:rsidRPr="001050C0" w:rsidRDefault="001050C0" w:rsidP="001050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300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C11ACF" w:rsidRPr="00C11ACF" w:rsidRDefault="00C11ACF" w:rsidP="00105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0C0" w:rsidRPr="001050C0" w:rsidRDefault="001050C0" w:rsidP="001050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1050C0" w:rsidRPr="001050C0" w:rsidRDefault="001050C0" w:rsidP="001050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 часа)</w:t>
      </w:r>
    </w:p>
    <w:tbl>
      <w:tblPr>
        <w:tblW w:w="942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5498"/>
        <w:gridCol w:w="2321"/>
      </w:tblGrid>
      <w:tr w:rsidR="001050C0" w:rsidRPr="001050C0" w:rsidTr="001050C0">
        <w:trPr>
          <w:trHeight w:val="328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050C0" w:rsidRPr="001050C0" w:rsidTr="001050C0">
        <w:trPr>
          <w:trHeight w:val="207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050C0" w:rsidRPr="001050C0" w:rsidTr="001050C0">
        <w:trPr>
          <w:trHeight w:val="207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050C0" w:rsidRPr="001050C0" w:rsidTr="001050C0">
        <w:trPr>
          <w:trHeight w:val="207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050C0" w:rsidRPr="001050C0" w:rsidTr="001050C0">
        <w:trPr>
          <w:trHeight w:val="224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C0" w:rsidRPr="001050C0" w:rsidRDefault="001050C0" w:rsidP="001050C0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C11ACF" w:rsidRPr="00C11ACF" w:rsidRDefault="00C11ACF" w:rsidP="00105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0C0" w:rsidRPr="001050C0" w:rsidRDefault="001050C0" w:rsidP="001050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курсу «Подвижные игры» в 1 классе</w:t>
      </w:r>
    </w:p>
    <w:p w:rsidR="001050C0" w:rsidRPr="001050C0" w:rsidRDefault="001050C0" w:rsidP="001050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(33 часа)</w:t>
      </w:r>
    </w:p>
    <w:tbl>
      <w:tblPr>
        <w:tblW w:w="10666" w:type="dxa"/>
        <w:tblInd w:w="-2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5225"/>
        <w:gridCol w:w="1103"/>
        <w:gridCol w:w="3625"/>
      </w:tblGrid>
      <w:tr w:rsidR="00CC24ED" w:rsidRPr="001050C0" w:rsidTr="00CC24ED">
        <w:trPr>
          <w:trHeight w:val="50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деятельности</w:t>
            </w:r>
          </w:p>
        </w:tc>
      </w:tr>
      <w:tr w:rsidR="00CC24ED" w:rsidRPr="001050C0" w:rsidTr="00CC24ED">
        <w:trPr>
          <w:trHeight w:val="36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977F83" w:rsidRDefault="00977F83" w:rsidP="0010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F8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Правила безопасности при занятиях на </w:t>
            </w:r>
            <w:proofErr w:type="spellStart"/>
            <w:r w:rsidRPr="00977F83">
              <w:rPr>
                <w:rFonts w:ascii="Times New Roman" w:hAnsi="Times New Roman" w:cs="Times New Roman"/>
                <w:sz w:val="24"/>
                <w:szCs w:val="24"/>
              </w:rPr>
              <w:t>спортивнойплощадкеи</w:t>
            </w:r>
            <w:proofErr w:type="spellEnd"/>
            <w:r w:rsidRPr="00977F83">
              <w:rPr>
                <w:rFonts w:ascii="Times New Roman" w:hAnsi="Times New Roman" w:cs="Times New Roman"/>
                <w:sz w:val="24"/>
                <w:szCs w:val="24"/>
              </w:rPr>
              <w:t xml:space="preserve"> в зале.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проведении подвижных игр.</w:t>
            </w:r>
          </w:p>
        </w:tc>
      </w:tr>
      <w:tr w:rsidR="00CC24ED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7"/>
              <w:ind w:left="107" w:right="111"/>
              <w:rPr>
                <w:sz w:val="24"/>
                <w:szCs w:val="24"/>
              </w:rPr>
            </w:pPr>
            <w:proofErr w:type="spellStart"/>
            <w:r w:rsidRPr="00977F83">
              <w:rPr>
                <w:sz w:val="24"/>
                <w:szCs w:val="24"/>
              </w:rPr>
              <w:t>Хороводнаяигр</w:t>
            </w:r>
            <w:proofErr w:type="gramStart"/>
            <w:r w:rsidRPr="00977F83">
              <w:rPr>
                <w:sz w:val="24"/>
                <w:szCs w:val="24"/>
              </w:rPr>
              <w:t>а</w:t>
            </w:r>
            <w:proofErr w:type="spellEnd"/>
            <w:r w:rsidRPr="00977F83">
              <w:rPr>
                <w:sz w:val="24"/>
                <w:szCs w:val="24"/>
              </w:rPr>
              <w:t>«</w:t>
            </w:r>
            <w:proofErr w:type="gramEnd"/>
            <w:r w:rsidRPr="00977F83">
              <w:rPr>
                <w:sz w:val="24"/>
                <w:szCs w:val="24"/>
              </w:rPr>
              <w:t xml:space="preserve">АУ». </w:t>
            </w:r>
            <w:r w:rsidRPr="00977F83">
              <w:rPr>
                <w:spacing w:val="-2"/>
                <w:sz w:val="24"/>
                <w:szCs w:val="24"/>
              </w:rPr>
              <w:t>Игра-драматизация</w:t>
            </w:r>
          </w:p>
          <w:p w:rsidR="00CC24ED" w:rsidRPr="00977F83" w:rsidRDefault="00977F83" w:rsidP="0097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7F83">
              <w:rPr>
                <w:rFonts w:ascii="Times New Roman" w:hAnsi="Times New Roman" w:cs="Times New Roman"/>
                <w:sz w:val="24"/>
                <w:szCs w:val="24"/>
              </w:rPr>
              <w:t>Подарокна</w:t>
            </w:r>
            <w:r w:rsidRPr="0097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всех</w:t>
            </w:r>
            <w:proofErr w:type="spellEnd"/>
            <w:r w:rsidRPr="0097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4ED" w:rsidRPr="001050C0" w:rsidRDefault="00CC24ED" w:rsidP="001050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CC24ED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F83" w:rsidRPr="00977F83" w:rsidRDefault="00977F83" w:rsidP="00977F83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Игра-драматизация</w:t>
            </w:r>
          </w:p>
          <w:p w:rsidR="00977F83" w:rsidRPr="00977F83" w:rsidRDefault="00977F83" w:rsidP="00977F83">
            <w:pPr>
              <w:pStyle w:val="TableParagraph"/>
              <w:spacing w:before="1"/>
              <w:ind w:left="107" w:right="201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</w:t>
            </w:r>
            <w:proofErr w:type="spellStart"/>
            <w:r w:rsidRPr="00977F83">
              <w:rPr>
                <w:sz w:val="24"/>
                <w:szCs w:val="24"/>
              </w:rPr>
              <w:t>Чтотакоехорошои</w:t>
            </w:r>
            <w:proofErr w:type="spellEnd"/>
            <w:r w:rsidRPr="00977F83">
              <w:rPr>
                <w:sz w:val="24"/>
                <w:szCs w:val="24"/>
              </w:rPr>
              <w:t xml:space="preserve"> что такое плохо».</w:t>
            </w:r>
          </w:p>
          <w:p w:rsidR="00CC24ED" w:rsidRPr="00977F83" w:rsidRDefault="00977F83" w:rsidP="0097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F83">
              <w:rPr>
                <w:rFonts w:ascii="Times New Roman" w:hAnsi="Times New Roman" w:cs="Times New Roman"/>
                <w:sz w:val="24"/>
                <w:szCs w:val="24"/>
              </w:rPr>
              <w:t>Подвижнаяигра</w:t>
            </w:r>
            <w:proofErr w:type="spellEnd"/>
            <w:proofErr w:type="gramStart"/>
            <w:r w:rsidRPr="00977F8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77F83">
              <w:rPr>
                <w:rFonts w:ascii="Times New Roman" w:hAnsi="Times New Roman" w:cs="Times New Roman"/>
                <w:sz w:val="24"/>
                <w:szCs w:val="24"/>
              </w:rPr>
              <w:t xml:space="preserve">ост дружбы», «Передай </w:t>
            </w:r>
            <w:r w:rsidRPr="00977F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мяч»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4ED" w:rsidRPr="001050C0" w:rsidRDefault="00CC24ED" w:rsidP="001050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</w:tr>
      <w:tr w:rsidR="00CC24ED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F83" w:rsidRPr="00977F83" w:rsidRDefault="00977F83" w:rsidP="00977F83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proofErr w:type="spellStart"/>
            <w:r w:rsidRPr="00977F83">
              <w:rPr>
                <w:spacing w:val="-2"/>
                <w:sz w:val="24"/>
                <w:szCs w:val="24"/>
              </w:rPr>
              <w:t>Подвижная</w:t>
            </w:r>
            <w:r w:rsidRPr="00977F83">
              <w:rPr>
                <w:spacing w:val="-4"/>
                <w:sz w:val="24"/>
                <w:szCs w:val="24"/>
              </w:rPr>
              <w:t>игра</w:t>
            </w:r>
            <w:proofErr w:type="spellEnd"/>
          </w:p>
          <w:p w:rsidR="00977F83" w:rsidRPr="00977F83" w:rsidRDefault="00977F83" w:rsidP="00977F83">
            <w:pPr>
              <w:pStyle w:val="TableParagraph"/>
              <w:ind w:left="107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</w:t>
            </w:r>
            <w:proofErr w:type="spellStart"/>
            <w:r w:rsidRPr="00977F83">
              <w:rPr>
                <w:sz w:val="24"/>
                <w:szCs w:val="24"/>
              </w:rPr>
              <w:t>Слушай</w:t>
            </w:r>
            <w:r w:rsidRPr="00977F83">
              <w:rPr>
                <w:spacing w:val="-2"/>
                <w:sz w:val="24"/>
                <w:szCs w:val="24"/>
              </w:rPr>
              <w:t>хлопки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»,</w:t>
            </w:r>
          </w:p>
          <w:p w:rsidR="00CC24ED" w:rsidRPr="00977F83" w:rsidRDefault="00977F83" w:rsidP="0097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97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Менялки</w:t>
            </w:r>
            <w:proofErr w:type="spellEnd"/>
            <w:r w:rsidRPr="0097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4ED" w:rsidRPr="001050C0" w:rsidRDefault="00CC24ED" w:rsidP="001050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«Возникновение подвижных игр»</w:t>
            </w:r>
          </w:p>
        </w:tc>
      </w:tr>
      <w:tr w:rsidR="00CC24ED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CC24ED" w:rsidP="00977F83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977F83">
              <w:rPr>
                <w:color w:val="000000"/>
                <w:sz w:val="24"/>
                <w:szCs w:val="24"/>
                <w:lang w:eastAsia="ru-RU"/>
              </w:rPr>
              <w:t>"Передал - садись", подвижная игра "Удочка", игра малой подвижности "Затейники".</w:t>
            </w:r>
            <w:r w:rsidR="00977F83" w:rsidRPr="00977F8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977F83" w:rsidRPr="00977F83">
              <w:rPr>
                <w:spacing w:val="-2"/>
                <w:sz w:val="24"/>
                <w:szCs w:val="24"/>
              </w:rPr>
              <w:t>Подвижнаяигра</w:t>
            </w:r>
            <w:proofErr w:type="spellEnd"/>
            <w:r w:rsidR="00977F83" w:rsidRPr="00977F83">
              <w:rPr>
                <w:spacing w:val="-2"/>
                <w:sz w:val="24"/>
                <w:szCs w:val="24"/>
              </w:rPr>
              <w:t>:</w:t>
            </w:r>
          </w:p>
          <w:p w:rsidR="00977F83" w:rsidRPr="00977F83" w:rsidRDefault="00977F83" w:rsidP="00977F83">
            <w:pPr>
              <w:pStyle w:val="TableParagraph"/>
              <w:ind w:left="107" w:right="201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«Давай поздороваемся»,</w:t>
            </w:r>
          </w:p>
          <w:p w:rsidR="00977F83" w:rsidRPr="00977F83" w:rsidRDefault="00977F83" w:rsidP="00977F83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«Приветствие»,</w:t>
            </w:r>
          </w:p>
          <w:p w:rsidR="00CC24ED" w:rsidRPr="00977F83" w:rsidRDefault="00977F83" w:rsidP="0097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97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Передаймяч</w:t>
            </w:r>
            <w:proofErr w:type="spellEnd"/>
            <w:r w:rsidRPr="0097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C11ACF" w:rsidRDefault="00CC24ED" w:rsidP="001050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ED" w:rsidRPr="001050C0" w:rsidRDefault="00CC24ED" w:rsidP="001050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0" w:line="229" w:lineRule="exact"/>
              <w:ind w:left="107"/>
              <w:rPr>
                <w:sz w:val="24"/>
                <w:szCs w:val="24"/>
              </w:rPr>
            </w:pPr>
            <w:proofErr w:type="spellStart"/>
            <w:r w:rsidRPr="00977F83">
              <w:rPr>
                <w:spacing w:val="-2"/>
                <w:sz w:val="24"/>
                <w:szCs w:val="24"/>
              </w:rPr>
              <w:t>Подвижнаяигра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:</w:t>
            </w:r>
          </w:p>
          <w:p w:rsidR="00977F83" w:rsidRPr="00977F83" w:rsidRDefault="00977F83" w:rsidP="00977F83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</w:t>
            </w:r>
            <w:proofErr w:type="spellStart"/>
            <w:r w:rsidRPr="00977F83">
              <w:rPr>
                <w:sz w:val="24"/>
                <w:szCs w:val="24"/>
              </w:rPr>
              <w:t>Слушай</w:t>
            </w:r>
            <w:r w:rsidRPr="00977F83">
              <w:rPr>
                <w:spacing w:val="-2"/>
                <w:sz w:val="24"/>
                <w:szCs w:val="24"/>
              </w:rPr>
              <w:t>команду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»,</w:t>
            </w:r>
          </w:p>
          <w:p w:rsidR="00977F83" w:rsidRPr="00977F83" w:rsidRDefault="00977F83" w:rsidP="00977F83">
            <w:pPr>
              <w:pStyle w:val="TableParagraph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977F83">
              <w:rPr>
                <w:spacing w:val="-2"/>
                <w:sz w:val="24"/>
                <w:szCs w:val="24"/>
              </w:rPr>
              <w:t>Запрещенодвижение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proofErr w:type="spellStart"/>
            <w:r w:rsidRPr="00977F83">
              <w:rPr>
                <w:spacing w:val="-2"/>
                <w:sz w:val="24"/>
                <w:szCs w:val="24"/>
              </w:rPr>
              <w:t>Подвижнаяигра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:</w:t>
            </w:r>
          </w:p>
          <w:p w:rsidR="00977F83" w:rsidRPr="00977F83" w:rsidRDefault="00977F83" w:rsidP="00977F83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</w:t>
            </w:r>
            <w:proofErr w:type="spellStart"/>
            <w:r w:rsidRPr="00977F83">
              <w:rPr>
                <w:sz w:val="24"/>
                <w:szCs w:val="24"/>
              </w:rPr>
              <w:t>Слушай</w:t>
            </w:r>
            <w:r w:rsidRPr="00977F83">
              <w:rPr>
                <w:spacing w:val="-2"/>
                <w:sz w:val="24"/>
                <w:szCs w:val="24"/>
              </w:rPr>
              <w:t>команду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»,</w:t>
            </w:r>
          </w:p>
          <w:p w:rsidR="00977F83" w:rsidRPr="00977F83" w:rsidRDefault="00977F83" w:rsidP="00977F83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977F83">
              <w:rPr>
                <w:spacing w:val="-2"/>
                <w:sz w:val="24"/>
                <w:szCs w:val="24"/>
              </w:rPr>
              <w:t>Менялки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»,</w:t>
            </w:r>
          </w:p>
          <w:p w:rsidR="00977F83" w:rsidRPr="00977F83" w:rsidRDefault="00977F83" w:rsidP="00977F83">
            <w:pPr>
              <w:pStyle w:val="TableParagraph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«Сороконожка»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«Граница»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«Водяной»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7F83">
              <w:rPr>
                <w:rFonts w:ascii="Times New Roman" w:hAnsi="Times New Roman" w:cs="Times New Roman"/>
                <w:sz w:val="24"/>
                <w:szCs w:val="24"/>
              </w:rPr>
              <w:t>Зайцыв</w:t>
            </w:r>
            <w:r w:rsidRPr="0097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огороде</w:t>
            </w:r>
            <w:proofErr w:type="spellEnd"/>
            <w:r w:rsidRPr="00977F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</w:t>
            </w:r>
            <w:proofErr w:type="spellStart"/>
            <w:r w:rsidRPr="00977F83">
              <w:rPr>
                <w:sz w:val="24"/>
                <w:szCs w:val="24"/>
              </w:rPr>
              <w:t>Кораблии</w:t>
            </w:r>
            <w:r w:rsidRPr="00977F83">
              <w:rPr>
                <w:spacing w:val="-2"/>
                <w:sz w:val="24"/>
                <w:szCs w:val="24"/>
              </w:rPr>
              <w:t>скалы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</w:t>
            </w:r>
            <w:proofErr w:type="spellStart"/>
            <w:r w:rsidRPr="00977F83">
              <w:rPr>
                <w:sz w:val="24"/>
                <w:szCs w:val="24"/>
              </w:rPr>
              <w:t>Мышьи</w:t>
            </w:r>
            <w:r w:rsidRPr="00977F83">
              <w:rPr>
                <w:spacing w:val="-2"/>
                <w:sz w:val="24"/>
                <w:szCs w:val="24"/>
              </w:rPr>
              <w:t>мышеловка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27"/>
              <w:ind w:left="107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</w:t>
            </w:r>
            <w:proofErr w:type="spellStart"/>
            <w:r w:rsidRPr="00977F83">
              <w:rPr>
                <w:sz w:val="24"/>
                <w:szCs w:val="24"/>
              </w:rPr>
              <w:t>Тише</w:t>
            </w:r>
            <w:r w:rsidRPr="00977F83">
              <w:rPr>
                <w:spacing w:val="-2"/>
                <w:sz w:val="24"/>
                <w:szCs w:val="24"/>
              </w:rPr>
              <w:t>едешь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…»,</w:t>
            </w:r>
          </w:p>
          <w:p w:rsidR="00977F83" w:rsidRPr="00977F83" w:rsidRDefault="00977F83" w:rsidP="00977F83">
            <w:pPr>
              <w:pStyle w:val="TableParagraph"/>
              <w:ind w:left="107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</w:t>
            </w:r>
            <w:proofErr w:type="spellStart"/>
            <w:r w:rsidRPr="00977F83">
              <w:rPr>
                <w:sz w:val="24"/>
                <w:szCs w:val="24"/>
              </w:rPr>
              <w:t>Помощь</w:t>
            </w:r>
            <w:r w:rsidRPr="00977F83">
              <w:rPr>
                <w:spacing w:val="-2"/>
                <w:sz w:val="24"/>
                <w:szCs w:val="24"/>
              </w:rPr>
              <w:t>другу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«Ручеёк»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средней интенсивности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</w:t>
            </w:r>
            <w:proofErr w:type="spellStart"/>
            <w:r w:rsidRPr="00977F83">
              <w:rPr>
                <w:sz w:val="24"/>
                <w:szCs w:val="24"/>
              </w:rPr>
              <w:t>Умедведяво</w:t>
            </w:r>
            <w:proofErr w:type="spellEnd"/>
            <w:r w:rsidRPr="00977F83">
              <w:rPr>
                <w:spacing w:val="-4"/>
                <w:sz w:val="24"/>
                <w:szCs w:val="24"/>
              </w:rPr>
              <w:t xml:space="preserve"> бору»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средней интенсивности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«Краски»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«Жмурки».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«Горелки»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«Кошки-Мышки»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«Основы строения и функций организма»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26"/>
              <w:ind w:left="107" w:right="1007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</w:t>
            </w:r>
            <w:proofErr w:type="spellStart"/>
            <w:r w:rsidRPr="00977F83">
              <w:rPr>
                <w:sz w:val="24"/>
                <w:szCs w:val="24"/>
              </w:rPr>
              <w:t>Алёнушкаи</w:t>
            </w:r>
            <w:proofErr w:type="spellEnd"/>
            <w:r w:rsidRPr="00977F83">
              <w:rPr>
                <w:sz w:val="24"/>
                <w:szCs w:val="24"/>
              </w:rPr>
              <w:t xml:space="preserve"> </w:t>
            </w:r>
            <w:r w:rsidRPr="00977F83">
              <w:rPr>
                <w:spacing w:val="-2"/>
                <w:sz w:val="24"/>
                <w:szCs w:val="24"/>
              </w:rPr>
              <w:t>Иванушка»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при проведении подвижных игр.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</w:t>
            </w:r>
            <w:proofErr w:type="spellStart"/>
            <w:r w:rsidRPr="00977F83">
              <w:rPr>
                <w:sz w:val="24"/>
                <w:szCs w:val="24"/>
              </w:rPr>
              <w:t>Горячий</w:t>
            </w:r>
            <w:r w:rsidRPr="00977F83">
              <w:rPr>
                <w:spacing w:val="-2"/>
                <w:sz w:val="24"/>
                <w:szCs w:val="24"/>
              </w:rPr>
              <w:t>картофель</w:t>
            </w:r>
            <w:proofErr w:type="spellEnd"/>
            <w:r w:rsidRPr="00977F8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средней интенсивности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23"/>
              <w:rPr>
                <w:b/>
                <w:sz w:val="24"/>
                <w:szCs w:val="24"/>
              </w:rPr>
            </w:pPr>
          </w:p>
          <w:p w:rsidR="00977F83" w:rsidRPr="00977F83" w:rsidRDefault="00977F83" w:rsidP="00977F83">
            <w:pPr>
              <w:pStyle w:val="TableParagraph"/>
              <w:ind w:left="107" w:right="163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 xml:space="preserve">Бурятская игра («Волк </w:t>
            </w:r>
            <w:proofErr w:type="spellStart"/>
            <w:r w:rsidRPr="00977F83">
              <w:rPr>
                <w:sz w:val="24"/>
                <w:szCs w:val="24"/>
              </w:rPr>
              <w:t>иягнята</w:t>
            </w:r>
            <w:proofErr w:type="spellEnd"/>
            <w:r w:rsidRPr="00977F83">
              <w:rPr>
                <w:sz w:val="24"/>
                <w:szCs w:val="24"/>
              </w:rPr>
              <w:t>»)</w:t>
            </w:r>
            <w:proofErr w:type="gramStart"/>
            <w:r w:rsidRPr="00977F83">
              <w:rPr>
                <w:sz w:val="24"/>
                <w:szCs w:val="24"/>
              </w:rPr>
              <w:t>.У</w:t>
            </w:r>
            <w:proofErr w:type="gramEnd"/>
            <w:r w:rsidRPr="00977F83">
              <w:rPr>
                <w:sz w:val="24"/>
                <w:szCs w:val="24"/>
              </w:rPr>
              <w:t>краинская игра «</w:t>
            </w:r>
            <w:proofErr w:type="spellStart"/>
            <w:r w:rsidRPr="00977F83">
              <w:rPr>
                <w:sz w:val="24"/>
                <w:szCs w:val="24"/>
              </w:rPr>
              <w:t>Хлибчик</w:t>
            </w:r>
            <w:proofErr w:type="spellEnd"/>
            <w:r w:rsidRPr="00977F83">
              <w:rPr>
                <w:sz w:val="24"/>
                <w:szCs w:val="24"/>
              </w:rPr>
              <w:t xml:space="preserve">» </w:t>
            </w:r>
            <w:r w:rsidRPr="00977F83">
              <w:rPr>
                <w:spacing w:val="-2"/>
                <w:sz w:val="24"/>
                <w:szCs w:val="24"/>
              </w:rPr>
              <w:t>(«Хлебец»)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«Гигиенические требования к питанию, к инвентарю и спортивной одежде».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25"/>
              <w:ind w:left="107" w:right="97"/>
              <w:rPr>
                <w:sz w:val="24"/>
                <w:szCs w:val="24"/>
              </w:rPr>
            </w:pPr>
            <w:proofErr w:type="spellStart"/>
            <w:r w:rsidRPr="00977F83">
              <w:rPr>
                <w:sz w:val="24"/>
                <w:szCs w:val="24"/>
              </w:rPr>
              <w:t>Эстонскаяигра</w:t>
            </w:r>
            <w:proofErr w:type="spellEnd"/>
            <w:proofErr w:type="gramStart"/>
            <w:r w:rsidRPr="00977F83">
              <w:rPr>
                <w:sz w:val="24"/>
                <w:szCs w:val="24"/>
              </w:rPr>
              <w:t>«О</w:t>
            </w:r>
            <w:proofErr w:type="gramEnd"/>
            <w:r w:rsidRPr="00977F83">
              <w:rPr>
                <w:sz w:val="24"/>
                <w:szCs w:val="24"/>
              </w:rPr>
              <w:t>хота на куропаток»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22"/>
              <w:ind w:left="107" w:right="201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«Автогонки» (Германия)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proofErr w:type="spellStart"/>
            <w:r w:rsidRPr="00977F83">
              <w:rPr>
                <w:sz w:val="24"/>
                <w:szCs w:val="24"/>
              </w:rPr>
              <w:t>АфриканскиеСалкипо</w:t>
            </w:r>
            <w:proofErr w:type="spellEnd"/>
            <w:r w:rsidRPr="00977F83">
              <w:rPr>
                <w:sz w:val="24"/>
                <w:szCs w:val="24"/>
              </w:rPr>
              <w:t xml:space="preserve"> </w:t>
            </w:r>
            <w:r w:rsidRPr="00977F83">
              <w:rPr>
                <w:spacing w:val="-2"/>
                <w:sz w:val="24"/>
                <w:szCs w:val="24"/>
              </w:rPr>
              <w:t>кругу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proofErr w:type="spellStart"/>
            <w:r w:rsidRPr="00977F83">
              <w:rPr>
                <w:spacing w:val="-2"/>
                <w:sz w:val="24"/>
                <w:szCs w:val="24"/>
              </w:rPr>
              <w:t>Аргентинская</w:t>
            </w:r>
            <w:r w:rsidRPr="00977F83">
              <w:rPr>
                <w:spacing w:val="-4"/>
                <w:sz w:val="24"/>
                <w:szCs w:val="24"/>
              </w:rPr>
              <w:t>игра</w:t>
            </w:r>
            <w:proofErr w:type="spellEnd"/>
          </w:p>
          <w:p w:rsidR="00977F83" w:rsidRPr="00977F83" w:rsidRDefault="00977F83" w:rsidP="00977F83">
            <w:pPr>
              <w:pStyle w:val="TableParagraph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«Паровоз»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«Канатоходцы» (Узбекистан)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>«Потяг</w:t>
            </w:r>
            <w:proofErr w:type="gramStart"/>
            <w:r w:rsidRPr="00977F83">
              <w:rPr>
                <w:sz w:val="24"/>
                <w:szCs w:val="24"/>
              </w:rPr>
              <w:t>»</w:t>
            </w:r>
            <w:r w:rsidRPr="00977F83">
              <w:rPr>
                <w:spacing w:val="-2"/>
                <w:sz w:val="24"/>
                <w:szCs w:val="24"/>
              </w:rPr>
              <w:t>(</w:t>
            </w:r>
            <w:proofErr w:type="gramEnd"/>
            <w:r w:rsidRPr="00977F83">
              <w:rPr>
                <w:spacing w:val="-2"/>
                <w:sz w:val="24"/>
                <w:szCs w:val="24"/>
              </w:rPr>
              <w:t>Белоруссия)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26"/>
              <w:ind w:left="107"/>
              <w:rPr>
                <w:sz w:val="24"/>
                <w:szCs w:val="24"/>
              </w:rPr>
            </w:pPr>
            <w:proofErr w:type="spellStart"/>
            <w:r w:rsidRPr="00977F83">
              <w:rPr>
                <w:spacing w:val="-2"/>
                <w:sz w:val="24"/>
                <w:szCs w:val="24"/>
              </w:rPr>
              <w:t>Башкирские</w:t>
            </w:r>
            <w:r w:rsidRPr="00977F83">
              <w:rPr>
                <w:spacing w:val="-4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26"/>
              <w:ind w:left="107"/>
              <w:rPr>
                <w:sz w:val="24"/>
                <w:szCs w:val="24"/>
              </w:rPr>
            </w:pPr>
            <w:proofErr w:type="spellStart"/>
            <w:r w:rsidRPr="00977F83">
              <w:rPr>
                <w:spacing w:val="-2"/>
                <w:sz w:val="24"/>
                <w:szCs w:val="24"/>
              </w:rPr>
              <w:t>Азербайджанская</w:t>
            </w:r>
            <w:r w:rsidRPr="00977F83">
              <w:rPr>
                <w:spacing w:val="-4"/>
                <w:sz w:val="24"/>
                <w:szCs w:val="24"/>
              </w:rPr>
              <w:t>игра</w:t>
            </w:r>
            <w:proofErr w:type="spellEnd"/>
          </w:p>
          <w:p w:rsidR="00977F83" w:rsidRPr="00977F83" w:rsidRDefault="00977F83" w:rsidP="00977F8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77F83">
              <w:rPr>
                <w:spacing w:val="-2"/>
                <w:sz w:val="24"/>
                <w:szCs w:val="24"/>
              </w:rPr>
              <w:t>«Изюминка»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26"/>
              <w:ind w:left="107" w:right="163"/>
              <w:rPr>
                <w:sz w:val="24"/>
                <w:szCs w:val="24"/>
              </w:rPr>
            </w:pPr>
            <w:r w:rsidRPr="00977F83">
              <w:rPr>
                <w:sz w:val="24"/>
                <w:szCs w:val="24"/>
              </w:rPr>
              <w:t xml:space="preserve">Любимые игры </w:t>
            </w:r>
            <w:proofErr w:type="spellStart"/>
            <w:r w:rsidRPr="00977F83">
              <w:rPr>
                <w:sz w:val="24"/>
                <w:szCs w:val="24"/>
              </w:rPr>
              <w:t>народовмираиРоссии</w:t>
            </w:r>
            <w:proofErr w:type="spellEnd"/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977F83" w:rsidRPr="001050C0" w:rsidTr="00CC24ED">
        <w:trPr>
          <w:trHeight w:val="321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proofErr w:type="spellStart"/>
            <w:r w:rsidRPr="00977F83">
              <w:rPr>
                <w:sz w:val="24"/>
                <w:szCs w:val="24"/>
              </w:rPr>
              <w:t>Любимые</w:t>
            </w:r>
            <w:r w:rsidRPr="00977F83">
              <w:rPr>
                <w:spacing w:val="-4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</w:t>
            </w:r>
          </w:p>
        </w:tc>
      </w:tr>
      <w:tr w:rsidR="00977F83" w:rsidRPr="001050C0" w:rsidTr="00CC24ED">
        <w:trPr>
          <w:trHeight w:val="642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977F83" w:rsidRDefault="00977F83" w:rsidP="0097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7F83">
              <w:rPr>
                <w:rFonts w:ascii="Times New Roman" w:hAnsi="Times New Roman" w:cs="Times New Roman"/>
                <w:sz w:val="24"/>
                <w:szCs w:val="24"/>
              </w:rPr>
              <w:t>Повторениематериала</w:t>
            </w:r>
            <w:proofErr w:type="spellEnd"/>
            <w:r w:rsidRPr="00977F83">
              <w:rPr>
                <w:rFonts w:ascii="Times New Roman" w:hAnsi="Times New Roman" w:cs="Times New Roman"/>
                <w:sz w:val="24"/>
                <w:szCs w:val="24"/>
              </w:rPr>
              <w:t xml:space="preserve"> за курс 1 класса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0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</w:t>
            </w:r>
          </w:p>
        </w:tc>
      </w:tr>
      <w:tr w:rsidR="00977F83" w:rsidRPr="001050C0" w:rsidTr="002D2364">
        <w:trPr>
          <w:trHeight w:val="1485"/>
        </w:trPr>
        <w:tc>
          <w:tcPr>
            <w:tcW w:w="713" w:type="dxa"/>
            <w:vMerge w:val="restar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vMerge w:val="restart"/>
            <w:tcBorders>
              <w:top w:val="single" w:sz="8" w:space="0" w:color="000000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C11ACF" w:rsidRDefault="00977F83" w:rsidP="00977F8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F83" w:rsidRPr="001050C0" w:rsidTr="002D2364">
        <w:trPr>
          <w:gridAfter w:val="2"/>
          <w:wAfter w:w="4728" w:type="dxa"/>
          <w:trHeight w:val="642"/>
        </w:trPr>
        <w:tc>
          <w:tcPr>
            <w:tcW w:w="71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vMerge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F83" w:rsidRPr="001050C0" w:rsidRDefault="00977F83" w:rsidP="0097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1ACF" w:rsidRPr="00C11ACF" w:rsidRDefault="00C11ACF" w:rsidP="002D2364">
      <w:pPr>
        <w:pStyle w:val="p5"/>
        <w:spacing w:before="0" w:beforeAutospacing="0" w:after="0" w:afterAutospacing="0"/>
        <w:rPr>
          <w:b/>
        </w:rPr>
      </w:pPr>
      <w:r w:rsidRPr="00C11ACF">
        <w:rPr>
          <w:b/>
        </w:rPr>
        <w:t xml:space="preserve">Список литературы для учителя и </w:t>
      </w:r>
      <w:proofErr w:type="gramStart"/>
      <w:r w:rsidRPr="00C11ACF">
        <w:rPr>
          <w:b/>
        </w:rPr>
        <w:t>обучающихся</w:t>
      </w:r>
      <w:proofErr w:type="gramEnd"/>
      <w:r w:rsidRPr="00C11ACF">
        <w:rPr>
          <w:b/>
        </w:rPr>
        <w:t xml:space="preserve"> 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righ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Аксельрод</w:t>
      </w:r>
      <w:proofErr w:type="spellEnd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С.Л., </w:t>
      </w:r>
      <w:proofErr w:type="spellStart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Борзенкова</w:t>
      </w:r>
      <w:proofErr w:type="spellEnd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JI.A.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 Организация и правила спортивных соревнований. — М., 2008.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righ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Былеев</w:t>
      </w:r>
      <w:proofErr w:type="spellEnd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JI.B.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 и др. Подвижные игры: Учеб</w:t>
      </w:r>
      <w:proofErr w:type="gramStart"/>
      <w:r w:rsidRPr="00C11ACF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C11ACF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gramEnd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особие для </w:t>
      </w:r>
      <w:proofErr w:type="spellStart"/>
      <w:r w:rsidRPr="00C11ACF">
        <w:rPr>
          <w:rFonts w:ascii="Times New Roman" w:hAnsi="Times New Roman"/>
          <w:bCs/>
          <w:color w:val="000000"/>
          <w:sz w:val="24"/>
          <w:szCs w:val="24"/>
        </w:rPr>
        <w:t>ин-тов</w:t>
      </w:r>
      <w:proofErr w:type="spellEnd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 физ. культуры. — М., 2011.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Брюнему</w:t>
      </w:r>
      <w:proofErr w:type="spellEnd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Э.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 Бегай, прыгай, метай. — М., 2010.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righ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bCs/>
          <w:color w:val="000000"/>
          <w:sz w:val="24"/>
          <w:szCs w:val="24"/>
        </w:rPr>
        <w:t>Детские народные подвижные игры</w:t>
      </w:r>
      <w:proofErr w:type="gramStart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 / С</w:t>
      </w:r>
      <w:proofErr w:type="gramEnd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ост. </w:t>
      </w:r>
      <w:proofErr w:type="spellStart"/>
      <w:r w:rsidRPr="00C11ACF">
        <w:rPr>
          <w:rFonts w:ascii="Times New Roman" w:hAnsi="Times New Roman"/>
          <w:bCs/>
          <w:color w:val="000000"/>
          <w:sz w:val="24"/>
          <w:szCs w:val="24"/>
        </w:rPr>
        <w:t>А.В.Кенеман</w:t>
      </w:r>
      <w:proofErr w:type="spellEnd"/>
      <w:r w:rsidRPr="00C11ACF">
        <w:rPr>
          <w:rFonts w:ascii="Times New Roman" w:hAnsi="Times New Roman"/>
          <w:bCs/>
          <w:color w:val="000000"/>
          <w:sz w:val="24"/>
          <w:szCs w:val="24"/>
        </w:rPr>
        <w:t>, Т.И.Осокина и др. — М., 2005.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Короткое</w:t>
      </w:r>
      <w:proofErr w:type="gramEnd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И.М.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 Подвижные игры в школе. — М., 2004.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Ломан В.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 Бег, прыжки, метания. — М.,2004.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Пивоваров Б. И.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 Игры в тренировке легкоатлетов. — М., 2009.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Лоломис</w:t>
      </w:r>
      <w:proofErr w:type="spellEnd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К.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 Дети в пионерском лагере. — М., 1989.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righ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bCs/>
          <w:color w:val="000000"/>
          <w:sz w:val="24"/>
          <w:szCs w:val="24"/>
        </w:rPr>
        <w:t>Программа по физической культуре для учащихся I —XI классов общеобразовательной школы. — Ярославль, 2006.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righ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bCs/>
          <w:color w:val="000000"/>
          <w:sz w:val="24"/>
          <w:szCs w:val="24"/>
        </w:rPr>
        <w:t>Развивающие игры: быстрее, выше, сильнее</w:t>
      </w:r>
      <w:proofErr w:type="gramStart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 / С</w:t>
      </w:r>
      <w:proofErr w:type="gramEnd"/>
      <w:r w:rsidRPr="00C11ACF">
        <w:rPr>
          <w:rFonts w:ascii="Times New Roman" w:hAnsi="Times New Roman"/>
          <w:bCs/>
          <w:color w:val="000000"/>
          <w:sz w:val="24"/>
          <w:szCs w:val="24"/>
        </w:rPr>
        <w:t>ост. М.И.Логинова. - СПб</w:t>
      </w:r>
      <w:proofErr w:type="gramStart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., </w:t>
      </w:r>
      <w:proofErr w:type="gramEnd"/>
      <w:r w:rsidRPr="00C11ACF">
        <w:rPr>
          <w:rFonts w:ascii="Times New Roman" w:hAnsi="Times New Roman"/>
          <w:bCs/>
          <w:color w:val="000000"/>
          <w:sz w:val="24"/>
          <w:szCs w:val="24"/>
        </w:rPr>
        <w:t>2008.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Скопинцев</w:t>
      </w:r>
      <w:proofErr w:type="spellEnd"/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А. Г.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 Народные спортивные игры. — М., 2000.</w:t>
      </w:r>
    </w:p>
    <w:p w:rsidR="00C11ACF" w:rsidRPr="00C11ACF" w:rsidRDefault="00C11ACF" w:rsidP="00C11ACF">
      <w:pPr>
        <w:numPr>
          <w:ilvl w:val="0"/>
          <w:numId w:val="8"/>
        </w:numPr>
        <w:shd w:val="clear" w:color="auto" w:fill="FFFFFF"/>
        <w:spacing w:after="0" w:line="240" w:lineRule="auto"/>
        <w:ind w:left="20" w:right="20" w:firstLine="280"/>
        <w:jc w:val="both"/>
        <w:rPr>
          <w:rFonts w:ascii="Times New Roman" w:hAnsi="Times New Roman"/>
          <w:color w:val="000000"/>
          <w:sz w:val="24"/>
          <w:szCs w:val="24"/>
        </w:rPr>
      </w:pPr>
      <w:r w:rsidRPr="00C11ACF">
        <w:rPr>
          <w:rFonts w:ascii="Times New Roman" w:hAnsi="Times New Roman"/>
          <w:bCs/>
          <w:iCs/>
          <w:color w:val="000000"/>
          <w:sz w:val="24"/>
          <w:szCs w:val="24"/>
        </w:rPr>
        <w:t>Яковлев В. Г., Ратников В. П.</w:t>
      </w:r>
      <w:r w:rsidRPr="00C11ACF">
        <w:rPr>
          <w:rFonts w:ascii="Times New Roman" w:hAnsi="Times New Roman"/>
          <w:bCs/>
          <w:color w:val="000000"/>
          <w:sz w:val="24"/>
          <w:szCs w:val="24"/>
        </w:rPr>
        <w:t> Подвижные игры: Учеб</w:t>
      </w:r>
      <w:proofErr w:type="gramStart"/>
      <w:r w:rsidRPr="00C11ACF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C11ACF">
        <w:rPr>
          <w:rFonts w:ascii="Times New Roman" w:hAnsi="Times New Roman"/>
          <w:bCs/>
          <w:color w:val="000000"/>
          <w:sz w:val="24"/>
          <w:szCs w:val="24"/>
        </w:rPr>
        <w:t>п</w:t>
      </w:r>
      <w:proofErr w:type="gramEnd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особие для студ. </w:t>
      </w:r>
      <w:proofErr w:type="spellStart"/>
      <w:r w:rsidRPr="00C11ACF">
        <w:rPr>
          <w:rFonts w:ascii="Times New Roman" w:hAnsi="Times New Roman"/>
          <w:bCs/>
          <w:color w:val="000000"/>
          <w:sz w:val="24"/>
          <w:szCs w:val="24"/>
        </w:rPr>
        <w:t>фак</w:t>
      </w:r>
      <w:proofErr w:type="spellEnd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. физ. </w:t>
      </w:r>
      <w:proofErr w:type="spellStart"/>
      <w:r w:rsidRPr="00C11ACF">
        <w:rPr>
          <w:rFonts w:ascii="Times New Roman" w:hAnsi="Times New Roman"/>
          <w:bCs/>
          <w:color w:val="000000"/>
          <w:sz w:val="24"/>
          <w:szCs w:val="24"/>
        </w:rPr>
        <w:t>восп</w:t>
      </w:r>
      <w:proofErr w:type="spellEnd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C11ACF">
        <w:rPr>
          <w:rFonts w:ascii="Times New Roman" w:hAnsi="Times New Roman"/>
          <w:bCs/>
          <w:color w:val="000000"/>
          <w:sz w:val="24"/>
          <w:szCs w:val="24"/>
        </w:rPr>
        <w:t>пед</w:t>
      </w:r>
      <w:proofErr w:type="spellEnd"/>
      <w:r w:rsidRPr="00C11AC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C11ACF">
        <w:rPr>
          <w:rFonts w:ascii="Times New Roman" w:hAnsi="Times New Roman"/>
          <w:bCs/>
          <w:color w:val="000000"/>
          <w:sz w:val="24"/>
          <w:szCs w:val="24"/>
        </w:rPr>
        <w:t>ин-тов</w:t>
      </w:r>
      <w:proofErr w:type="spellEnd"/>
      <w:r w:rsidRPr="00C11ACF">
        <w:rPr>
          <w:rFonts w:ascii="Times New Roman" w:hAnsi="Times New Roman"/>
          <w:bCs/>
          <w:color w:val="000000"/>
          <w:sz w:val="24"/>
          <w:szCs w:val="24"/>
        </w:rPr>
        <w:t>. — М., 2007.</w:t>
      </w:r>
    </w:p>
    <w:p w:rsidR="00C11ACF" w:rsidRPr="00C11ACF" w:rsidRDefault="00C11ACF" w:rsidP="00C11ACF">
      <w:pPr>
        <w:shd w:val="clear" w:color="auto" w:fill="FFFFFF"/>
        <w:spacing w:after="0" w:line="240" w:lineRule="auto"/>
        <w:ind w:left="300" w:right="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ACF" w:rsidRPr="00C11ACF" w:rsidRDefault="00C11ACF" w:rsidP="00C11ACF">
      <w:pPr>
        <w:shd w:val="clear" w:color="auto" w:fill="FFFFFF"/>
        <w:spacing w:after="0"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11A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Электронные ресурсы</w:t>
      </w:r>
    </w:p>
    <w:p w:rsidR="00C11ACF" w:rsidRPr="00C11ACF" w:rsidRDefault="00C11ACF" w:rsidP="00C11ACF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</w:t>
      </w:r>
      <w:hyperlink r:id="rId6" w:history="1">
        <w:r w:rsidRPr="00C11ACF">
          <w:rPr>
            <w:rStyle w:val="a6"/>
            <w:rFonts w:ascii="Times New Roman" w:eastAsia="Calibri" w:hAnsi="Times New Roman"/>
            <w:color w:val="000000"/>
            <w:sz w:val="24"/>
            <w:szCs w:val="24"/>
            <w:shd w:val="clear" w:color="auto" w:fill="FFFFFF"/>
          </w:rPr>
          <w:t>http://school-collection.edu.ru</w:t>
        </w:r>
      </w:hyperlink>
    </w:p>
    <w:p w:rsidR="00C11ACF" w:rsidRPr="00C11ACF" w:rsidRDefault="00C11ACF" w:rsidP="00C11ACF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 </w:t>
      </w:r>
      <w:hyperlink r:id="rId7" w:history="1">
        <w:r w:rsidRPr="00C11ACF">
          <w:rPr>
            <w:rStyle w:val="a6"/>
            <w:rFonts w:ascii="Times New Roman" w:eastAsia="Calibri" w:hAnsi="Times New Roman"/>
            <w:color w:val="000000"/>
            <w:sz w:val="24"/>
            <w:szCs w:val="24"/>
            <w:shd w:val="clear" w:color="auto" w:fill="FFFFFF"/>
          </w:rPr>
          <w:t>http://www.openclass.ru</w:t>
        </w:r>
      </w:hyperlink>
    </w:p>
    <w:p w:rsidR="00C11ACF" w:rsidRPr="00C11ACF" w:rsidRDefault="00C11ACF" w:rsidP="00C11ACF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11ACF">
        <w:rPr>
          <w:color w:val="000000"/>
          <w:shd w:val="clear" w:color="auto" w:fill="FFFFFF"/>
        </w:rPr>
        <w:t xml:space="preserve">3) </w:t>
      </w:r>
      <w:hyperlink r:id="rId8" w:history="1">
        <w:r w:rsidRPr="00C11ACF">
          <w:rPr>
            <w:rStyle w:val="a6"/>
            <w:rFonts w:eastAsia="Calibri"/>
            <w:color w:val="000000"/>
            <w:shd w:val="clear" w:color="auto" w:fill="FFFFFF"/>
          </w:rPr>
          <w:t>http://www.it-n.ru/communities.aspx?cat_no=22924&amp;tmpl=com</w:t>
        </w:r>
      </w:hyperlink>
    </w:p>
    <w:p w:rsidR="00C11ACF" w:rsidRPr="00C11ACF" w:rsidRDefault="00C11ACF" w:rsidP="00C11ACF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11ACF">
        <w:rPr>
          <w:color w:val="000000"/>
          <w:shd w:val="clear" w:color="auto" w:fill="FFFFFF"/>
        </w:rPr>
        <w:t xml:space="preserve">4) </w:t>
      </w:r>
      <w:hyperlink r:id="rId9" w:history="1">
        <w:r w:rsidRPr="00C11ACF">
          <w:rPr>
            <w:rStyle w:val="a6"/>
            <w:rFonts w:eastAsia="Calibri"/>
            <w:color w:val="000000"/>
            <w:shd w:val="clear" w:color="auto" w:fill="FFFFFF"/>
          </w:rPr>
          <w:t>http://spo.1september.ru/urok/</w:t>
        </w:r>
      </w:hyperlink>
    </w:p>
    <w:p w:rsidR="00C11ACF" w:rsidRPr="00C11ACF" w:rsidRDefault="00C11ACF" w:rsidP="00C11ACF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11ACF">
        <w:rPr>
          <w:color w:val="000000"/>
          <w:shd w:val="clear" w:color="auto" w:fill="FFFFFF"/>
        </w:rPr>
        <w:t xml:space="preserve">5) </w:t>
      </w:r>
      <w:hyperlink r:id="rId10" w:history="1">
        <w:r w:rsidRPr="00C11ACF">
          <w:rPr>
            <w:rStyle w:val="a6"/>
            <w:rFonts w:eastAsia="Calibri"/>
            <w:color w:val="000000"/>
            <w:shd w:val="clear" w:color="auto" w:fill="FFFFFF"/>
          </w:rPr>
          <w:t>http://www.fizkult-ura.ru/</w:t>
        </w:r>
      </w:hyperlink>
    </w:p>
    <w:p w:rsidR="00C11ACF" w:rsidRPr="00C11ACF" w:rsidRDefault="00C11ACF" w:rsidP="00C11ACF">
      <w:pPr>
        <w:pStyle w:val="a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11ACF">
        <w:rPr>
          <w:color w:val="000000"/>
          <w:shd w:val="clear" w:color="auto" w:fill="FFFFFF"/>
        </w:rPr>
        <w:t>6) http://www.rusedu.ru/fizkultura/list_49.html</w:t>
      </w:r>
    </w:p>
    <w:p w:rsidR="00C11ACF" w:rsidRPr="00C11ACF" w:rsidRDefault="00C11ACF" w:rsidP="00C11ACF">
      <w:pPr>
        <w:pStyle w:val="a5"/>
        <w:shd w:val="clear" w:color="auto" w:fill="FFFFFF"/>
        <w:spacing w:before="0" w:beforeAutospacing="0" w:after="0" w:afterAutospacing="0"/>
      </w:pPr>
    </w:p>
    <w:p w:rsidR="00C11ACF" w:rsidRPr="00C11ACF" w:rsidRDefault="00C11ACF" w:rsidP="00C11AC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11ACF" w:rsidRPr="0017675E" w:rsidRDefault="00C11ACF" w:rsidP="00C11A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1ACF" w:rsidRPr="0017675E" w:rsidRDefault="00C11ACF" w:rsidP="00C11ACF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11ACF" w:rsidRDefault="00C11ACF" w:rsidP="00C11A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C11ACF" w:rsidSect="00CA1854">
          <w:pgSz w:w="11906" w:h="16838"/>
          <w:pgMar w:top="720" w:right="720" w:bottom="851" w:left="720" w:header="709" w:footer="709" w:gutter="0"/>
          <w:cols w:space="708"/>
          <w:titlePg/>
          <w:docGrid w:linePitch="360"/>
        </w:sectPr>
      </w:pPr>
    </w:p>
    <w:p w:rsidR="00C11ACF" w:rsidRDefault="00C11ACF"/>
    <w:sectPr w:rsidR="00C11ACF" w:rsidSect="0059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9C0"/>
    <w:multiLevelType w:val="hybridMultilevel"/>
    <w:tmpl w:val="3014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67EC"/>
    <w:multiLevelType w:val="multilevel"/>
    <w:tmpl w:val="24E8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47C25"/>
    <w:multiLevelType w:val="multilevel"/>
    <w:tmpl w:val="D36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01C71"/>
    <w:multiLevelType w:val="multilevel"/>
    <w:tmpl w:val="979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D2612"/>
    <w:multiLevelType w:val="hybridMultilevel"/>
    <w:tmpl w:val="9710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043D0"/>
    <w:multiLevelType w:val="multilevel"/>
    <w:tmpl w:val="97B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9794B"/>
    <w:multiLevelType w:val="multilevel"/>
    <w:tmpl w:val="09B8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C282A"/>
    <w:multiLevelType w:val="multilevel"/>
    <w:tmpl w:val="0146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55C"/>
    <w:rsid w:val="00057D79"/>
    <w:rsid w:val="001050C0"/>
    <w:rsid w:val="001342B2"/>
    <w:rsid w:val="002D2364"/>
    <w:rsid w:val="003236B5"/>
    <w:rsid w:val="00594C27"/>
    <w:rsid w:val="005A46D9"/>
    <w:rsid w:val="00674720"/>
    <w:rsid w:val="007C4C6B"/>
    <w:rsid w:val="008E7F83"/>
    <w:rsid w:val="0094355C"/>
    <w:rsid w:val="00953F31"/>
    <w:rsid w:val="00977F83"/>
    <w:rsid w:val="009D64EB"/>
    <w:rsid w:val="00A04FC0"/>
    <w:rsid w:val="00A319C7"/>
    <w:rsid w:val="00A66CD4"/>
    <w:rsid w:val="00B173AA"/>
    <w:rsid w:val="00B9121D"/>
    <w:rsid w:val="00C11ACF"/>
    <w:rsid w:val="00C55C48"/>
    <w:rsid w:val="00C95BB4"/>
    <w:rsid w:val="00CC24ED"/>
    <w:rsid w:val="00DA157E"/>
    <w:rsid w:val="00E80876"/>
    <w:rsid w:val="00EC5CB0"/>
    <w:rsid w:val="00EC6D54"/>
    <w:rsid w:val="00EC7017"/>
    <w:rsid w:val="00F57048"/>
    <w:rsid w:val="00F9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0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0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50C0"/>
  </w:style>
  <w:style w:type="paragraph" w:customStyle="1" w:styleId="c5">
    <w:name w:val="c5"/>
    <w:basedOn w:val="a"/>
    <w:rsid w:val="0010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rsid w:val="001050C0"/>
  </w:style>
  <w:style w:type="character" w:customStyle="1" w:styleId="c21">
    <w:name w:val="c21"/>
    <w:rsid w:val="001050C0"/>
  </w:style>
  <w:style w:type="character" w:customStyle="1" w:styleId="c0">
    <w:name w:val="c0"/>
    <w:rsid w:val="001050C0"/>
  </w:style>
  <w:style w:type="paragraph" w:customStyle="1" w:styleId="c20">
    <w:name w:val="c20"/>
    <w:basedOn w:val="a"/>
    <w:rsid w:val="0010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1050C0"/>
  </w:style>
  <w:style w:type="character" w:customStyle="1" w:styleId="c8">
    <w:name w:val="c8"/>
    <w:rsid w:val="001050C0"/>
  </w:style>
  <w:style w:type="paragraph" w:customStyle="1" w:styleId="p5">
    <w:name w:val="p5"/>
    <w:basedOn w:val="a"/>
    <w:uiPriority w:val="99"/>
    <w:rsid w:val="00C1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C11ACF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977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communities.aspx?cat_no=22924&amp;tmpl=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izkult-u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/ur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информтика</cp:lastModifiedBy>
  <cp:revision>18</cp:revision>
  <dcterms:created xsi:type="dcterms:W3CDTF">2022-08-24T06:51:00Z</dcterms:created>
  <dcterms:modified xsi:type="dcterms:W3CDTF">2024-09-19T05:11:00Z</dcterms:modified>
</cp:coreProperties>
</file>