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701" w:rsidRDefault="00BC270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399740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44273"/>
            <wp:effectExtent l="19050" t="0" r="3175" b="0"/>
            <wp:docPr id="1" name="Рисунок 1" descr="D:\Desktop\программы 2023-2024 физическая культура\ф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рограммы 2023-2024 физическая культура\ф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701" w:rsidRDefault="00BC270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850D26" w:rsidRPr="00601A55" w:rsidRDefault="001D70D7">
      <w:pPr>
        <w:spacing w:after="0" w:line="408" w:lineRule="auto"/>
        <w:ind w:left="120"/>
        <w:jc w:val="center"/>
        <w:rPr>
          <w:lang w:val="ru-RU"/>
        </w:rPr>
      </w:pPr>
      <w:r w:rsidRPr="00601A55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850D26" w:rsidRPr="00601A55" w:rsidRDefault="001D70D7">
      <w:pPr>
        <w:spacing w:after="0" w:line="408" w:lineRule="auto"/>
        <w:ind w:left="120"/>
        <w:jc w:val="center"/>
        <w:rPr>
          <w:lang w:val="ru-RU"/>
        </w:rPr>
      </w:pPr>
      <w:bookmarkStart w:id="1" w:name="ac61422a-29c7-4a5a-957e-10d44a9a8bf8"/>
      <w:r w:rsidRPr="00601A55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и науки Алтайского края </w:t>
      </w:r>
      <w:bookmarkEnd w:id="1"/>
    </w:p>
    <w:p w:rsidR="00850D26" w:rsidRPr="00601A55" w:rsidRDefault="001D70D7">
      <w:pPr>
        <w:spacing w:after="0" w:line="408" w:lineRule="auto"/>
        <w:ind w:left="120"/>
        <w:jc w:val="center"/>
        <w:rPr>
          <w:lang w:val="ru-RU"/>
        </w:rPr>
      </w:pPr>
      <w:r w:rsidRPr="00601A55">
        <w:rPr>
          <w:rFonts w:ascii="Times New Roman" w:hAnsi="Times New Roman"/>
          <w:b/>
          <w:color w:val="000000"/>
          <w:sz w:val="28"/>
          <w:lang w:val="ru-RU"/>
        </w:rPr>
        <w:t xml:space="preserve">Комитет по образованию Администрации </w:t>
      </w:r>
      <w:proofErr w:type="spellStart"/>
      <w:r w:rsidRPr="00601A55">
        <w:rPr>
          <w:rFonts w:ascii="Times New Roman" w:hAnsi="Times New Roman"/>
          <w:b/>
          <w:color w:val="000000"/>
          <w:sz w:val="28"/>
          <w:lang w:val="ru-RU"/>
        </w:rPr>
        <w:t>Ребрихинского</w:t>
      </w:r>
      <w:proofErr w:type="spellEnd"/>
      <w:r w:rsidRPr="00601A55">
        <w:rPr>
          <w:rFonts w:ascii="Times New Roman" w:hAnsi="Times New Roman"/>
          <w:b/>
          <w:color w:val="000000"/>
          <w:sz w:val="28"/>
          <w:lang w:val="ru-RU"/>
        </w:rPr>
        <w:t xml:space="preserve"> района</w:t>
      </w:r>
      <w:r w:rsidRPr="00601A55">
        <w:rPr>
          <w:sz w:val="28"/>
          <w:lang w:val="ru-RU"/>
        </w:rPr>
        <w:br/>
      </w:r>
      <w:r w:rsidRPr="00601A55">
        <w:rPr>
          <w:rFonts w:ascii="Times New Roman" w:hAnsi="Times New Roman"/>
          <w:b/>
          <w:color w:val="000000"/>
          <w:sz w:val="28"/>
          <w:lang w:val="ru-RU"/>
        </w:rPr>
        <w:t xml:space="preserve"> Алтайского края " </w:t>
      </w:r>
      <w:r w:rsidRPr="00601A55">
        <w:rPr>
          <w:sz w:val="28"/>
          <w:lang w:val="ru-RU"/>
        </w:rPr>
        <w:br/>
      </w:r>
      <w:bookmarkStart w:id="2" w:name="999bf644-f3de-4153-a38b-a44d917c4aaf"/>
      <w:bookmarkEnd w:id="2"/>
    </w:p>
    <w:p w:rsidR="00850D26" w:rsidRDefault="001D70D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Усть-Мосихинская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СОШ"</w:t>
      </w:r>
    </w:p>
    <w:p w:rsidR="00850D26" w:rsidRDefault="00850D26">
      <w:pPr>
        <w:spacing w:after="0"/>
        <w:ind w:left="120"/>
      </w:pPr>
    </w:p>
    <w:p w:rsidR="00850D26" w:rsidRDefault="00850D26">
      <w:pPr>
        <w:spacing w:after="0"/>
        <w:ind w:left="120"/>
      </w:pPr>
    </w:p>
    <w:p w:rsidR="00850D26" w:rsidRDefault="00850D26">
      <w:pPr>
        <w:spacing w:after="0"/>
        <w:ind w:left="120"/>
      </w:pPr>
    </w:p>
    <w:p w:rsidR="00850D26" w:rsidRDefault="00850D26">
      <w:pPr>
        <w:spacing w:after="0"/>
        <w:ind w:left="120"/>
      </w:pPr>
    </w:p>
    <w:tbl>
      <w:tblPr>
        <w:tblW w:w="0" w:type="auto"/>
        <w:tblLook w:val="04A0"/>
      </w:tblPr>
      <w:tblGrid>
        <w:gridCol w:w="3796"/>
        <w:gridCol w:w="2663"/>
        <w:gridCol w:w="3112"/>
      </w:tblGrid>
      <w:tr w:rsidR="00C53FFE" w:rsidRPr="00BC2701" w:rsidTr="000D4161">
        <w:tc>
          <w:tcPr>
            <w:tcW w:w="3114" w:type="dxa"/>
          </w:tcPr>
          <w:p w:rsidR="00C53FFE" w:rsidRPr="0040209D" w:rsidRDefault="001D70D7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Default="00601A55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601A5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 учителей естественно-математического цикла</w:t>
            </w:r>
            <w:r w:rsidR="001D70D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1D70D7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Дойнеко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М.Л.</w:t>
            </w:r>
          </w:p>
          <w:p w:rsidR="004E6975" w:rsidRDefault="001D70D7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BC2701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BC2701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1D70D7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1D70D7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  <w:r w:rsidR="00601A5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МКОУ «</w:t>
            </w:r>
            <w:proofErr w:type="spellStart"/>
            <w:r w:rsidR="00601A5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Усть-Мосихинская</w:t>
            </w:r>
            <w:proofErr w:type="spellEnd"/>
            <w:r w:rsidR="00601A55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СОШ»</w:t>
            </w:r>
          </w:p>
          <w:p w:rsidR="000E6D86" w:rsidRDefault="001D70D7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1D70D7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Туровская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О.</w:t>
            </w:r>
            <w:proofErr w:type="gram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</w:p>
          <w:p w:rsidR="000E6D86" w:rsidRDefault="001D70D7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№60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BC2701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50D26" w:rsidRPr="00601A55" w:rsidRDefault="00850D26">
      <w:pPr>
        <w:spacing w:after="0"/>
        <w:ind w:left="120"/>
        <w:rPr>
          <w:lang w:val="ru-RU"/>
        </w:rPr>
      </w:pPr>
    </w:p>
    <w:p w:rsidR="00850D26" w:rsidRPr="00601A55" w:rsidRDefault="00850D26">
      <w:pPr>
        <w:spacing w:after="0"/>
        <w:ind w:left="120"/>
        <w:rPr>
          <w:lang w:val="ru-RU"/>
        </w:rPr>
      </w:pPr>
    </w:p>
    <w:p w:rsidR="00850D26" w:rsidRPr="00601A55" w:rsidRDefault="00850D26">
      <w:pPr>
        <w:spacing w:after="0"/>
        <w:ind w:left="120"/>
        <w:rPr>
          <w:lang w:val="ru-RU"/>
        </w:rPr>
      </w:pPr>
    </w:p>
    <w:p w:rsidR="00850D26" w:rsidRPr="00601A55" w:rsidRDefault="00850D26">
      <w:pPr>
        <w:spacing w:after="0"/>
        <w:ind w:left="120"/>
        <w:rPr>
          <w:lang w:val="ru-RU"/>
        </w:rPr>
      </w:pPr>
    </w:p>
    <w:p w:rsidR="00850D26" w:rsidRPr="00601A55" w:rsidRDefault="00850D26">
      <w:pPr>
        <w:spacing w:after="0"/>
        <w:ind w:left="120"/>
        <w:rPr>
          <w:lang w:val="ru-RU"/>
        </w:rPr>
      </w:pPr>
    </w:p>
    <w:p w:rsidR="00850D26" w:rsidRPr="00601A55" w:rsidRDefault="001D70D7">
      <w:pPr>
        <w:spacing w:after="0" w:line="408" w:lineRule="auto"/>
        <w:ind w:left="120"/>
        <w:jc w:val="center"/>
        <w:rPr>
          <w:lang w:val="ru-RU"/>
        </w:rPr>
      </w:pPr>
      <w:r w:rsidRPr="00601A55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850D26" w:rsidRPr="00601A55" w:rsidRDefault="001D70D7">
      <w:pPr>
        <w:spacing w:after="0" w:line="408" w:lineRule="auto"/>
        <w:ind w:left="120"/>
        <w:jc w:val="center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01A55">
        <w:rPr>
          <w:rFonts w:ascii="Times New Roman" w:hAnsi="Times New Roman"/>
          <w:color w:val="000000"/>
          <w:sz w:val="28"/>
          <w:lang w:val="ru-RU"/>
        </w:rPr>
        <w:t xml:space="preserve"> 3186951)</w:t>
      </w:r>
    </w:p>
    <w:p w:rsidR="00850D26" w:rsidRPr="00601A55" w:rsidRDefault="00850D26">
      <w:pPr>
        <w:spacing w:after="0"/>
        <w:ind w:left="120"/>
        <w:jc w:val="center"/>
        <w:rPr>
          <w:lang w:val="ru-RU"/>
        </w:rPr>
      </w:pPr>
    </w:p>
    <w:p w:rsidR="00850D26" w:rsidRPr="00601A55" w:rsidRDefault="001D70D7">
      <w:pPr>
        <w:spacing w:after="0" w:line="408" w:lineRule="auto"/>
        <w:ind w:left="120"/>
        <w:jc w:val="center"/>
        <w:rPr>
          <w:lang w:val="ru-RU"/>
        </w:rPr>
      </w:pPr>
      <w:r w:rsidRPr="00601A55">
        <w:rPr>
          <w:rFonts w:ascii="Times New Roman" w:hAnsi="Times New Roman"/>
          <w:b/>
          <w:color w:val="000000"/>
          <w:sz w:val="28"/>
          <w:lang w:val="ru-RU"/>
        </w:rPr>
        <w:t>учебного предмета «Физическая культура»</w:t>
      </w:r>
    </w:p>
    <w:p w:rsidR="00850D26" w:rsidRPr="00601A55" w:rsidRDefault="00A23ABD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10</w:t>
      </w:r>
      <w:r w:rsidR="001D70D7" w:rsidRPr="00601A55">
        <w:rPr>
          <w:rFonts w:ascii="Times New Roman" w:hAnsi="Times New Roman"/>
          <w:color w:val="000000"/>
          <w:sz w:val="28"/>
          <w:lang w:val="ru-RU"/>
        </w:rPr>
        <w:t xml:space="preserve"> класс</w:t>
      </w:r>
      <w:r>
        <w:rPr>
          <w:rFonts w:ascii="Times New Roman" w:hAnsi="Times New Roman"/>
          <w:color w:val="000000"/>
          <w:sz w:val="28"/>
          <w:lang w:val="ru-RU"/>
        </w:rPr>
        <w:t>а</w:t>
      </w:r>
    </w:p>
    <w:p w:rsidR="00850D26" w:rsidRPr="00601A55" w:rsidRDefault="00850D26">
      <w:pPr>
        <w:spacing w:after="0"/>
        <w:ind w:left="120"/>
        <w:jc w:val="center"/>
        <w:rPr>
          <w:lang w:val="ru-RU"/>
        </w:rPr>
      </w:pPr>
    </w:p>
    <w:p w:rsidR="00850D26" w:rsidRPr="00601A55" w:rsidRDefault="00850D26">
      <w:pPr>
        <w:spacing w:after="0"/>
        <w:ind w:left="120"/>
        <w:jc w:val="center"/>
        <w:rPr>
          <w:lang w:val="ru-RU"/>
        </w:rPr>
      </w:pPr>
    </w:p>
    <w:p w:rsidR="00850D26" w:rsidRPr="00601A55" w:rsidRDefault="00850D26">
      <w:pPr>
        <w:spacing w:after="0"/>
        <w:ind w:left="120"/>
        <w:jc w:val="center"/>
        <w:rPr>
          <w:lang w:val="ru-RU"/>
        </w:rPr>
      </w:pPr>
    </w:p>
    <w:p w:rsidR="00850D26" w:rsidRPr="00601A55" w:rsidRDefault="00850D26">
      <w:pPr>
        <w:spacing w:after="0"/>
        <w:ind w:left="120"/>
        <w:jc w:val="center"/>
        <w:rPr>
          <w:lang w:val="ru-RU"/>
        </w:rPr>
      </w:pPr>
    </w:p>
    <w:p w:rsidR="00850D26" w:rsidRPr="00601A55" w:rsidRDefault="00850D26">
      <w:pPr>
        <w:spacing w:after="0"/>
        <w:ind w:left="120"/>
        <w:jc w:val="center"/>
        <w:rPr>
          <w:lang w:val="ru-RU"/>
        </w:rPr>
      </w:pPr>
    </w:p>
    <w:p w:rsidR="00850D26" w:rsidRPr="00601A55" w:rsidRDefault="00850D26">
      <w:pPr>
        <w:spacing w:after="0"/>
        <w:ind w:left="120"/>
        <w:jc w:val="center"/>
        <w:rPr>
          <w:lang w:val="ru-RU"/>
        </w:rPr>
      </w:pPr>
    </w:p>
    <w:p w:rsidR="00850D26" w:rsidRPr="00601A55" w:rsidRDefault="00850D26">
      <w:pPr>
        <w:spacing w:after="0"/>
        <w:ind w:left="120"/>
        <w:jc w:val="center"/>
        <w:rPr>
          <w:lang w:val="ru-RU"/>
        </w:rPr>
      </w:pPr>
    </w:p>
    <w:p w:rsidR="00850D26" w:rsidRPr="00601A55" w:rsidRDefault="00850D26">
      <w:pPr>
        <w:spacing w:after="0"/>
        <w:ind w:left="120"/>
        <w:jc w:val="center"/>
        <w:rPr>
          <w:lang w:val="ru-RU"/>
        </w:rPr>
      </w:pPr>
    </w:p>
    <w:p w:rsidR="00850D26" w:rsidRPr="00601A55" w:rsidRDefault="00850D26">
      <w:pPr>
        <w:spacing w:after="0"/>
        <w:ind w:left="120"/>
        <w:jc w:val="center"/>
        <w:rPr>
          <w:lang w:val="ru-RU"/>
        </w:rPr>
      </w:pPr>
    </w:p>
    <w:p w:rsidR="00850D26" w:rsidRPr="00601A55" w:rsidRDefault="00850D26">
      <w:pPr>
        <w:spacing w:after="0"/>
        <w:ind w:left="120"/>
        <w:jc w:val="center"/>
        <w:rPr>
          <w:lang w:val="ru-RU"/>
        </w:rPr>
      </w:pPr>
    </w:p>
    <w:p w:rsidR="00850D26" w:rsidRPr="00601A55" w:rsidRDefault="00850D26">
      <w:pPr>
        <w:spacing w:after="0"/>
        <w:ind w:left="120"/>
        <w:jc w:val="center"/>
        <w:rPr>
          <w:lang w:val="ru-RU"/>
        </w:rPr>
      </w:pPr>
    </w:p>
    <w:p w:rsidR="00850D26" w:rsidRPr="00601A55" w:rsidRDefault="00850D26">
      <w:pPr>
        <w:spacing w:after="0"/>
        <w:ind w:left="120"/>
        <w:jc w:val="center"/>
        <w:rPr>
          <w:lang w:val="ru-RU"/>
        </w:rPr>
      </w:pPr>
    </w:p>
    <w:p w:rsidR="00850D26" w:rsidRPr="00601A55" w:rsidRDefault="001D70D7">
      <w:pPr>
        <w:spacing w:after="0"/>
        <w:ind w:left="120"/>
        <w:jc w:val="center"/>
        <w:rPr>
          <w:lang w:val="ru-RU"/>
        </w:rPr>
      </w:pPr>
      <w:bookmarkStart w:id="3" w:name="a138e01f-71ee-4195-a132-95a500e7f996"/>
      <w:proofErr w:type="spellStart"/>
      <w:r w:rsidRPr="00601A55">
        <w:rPr>
          <w:rFonts w:ascii="Times New Roman" w:hAnsi="Times New Roman"/>
          <w:b/>
          <w:color w:val="000000"/>
          <w:sz w:val="28"/>
          <w:lang w:val="ru-RU"/>
        </w:rPr>
        <w:t>с</w:t>
      </w:r>
      <w:proofErr w:type="gramStart"/>
      <w:r w:rsidRPr="00601A55">
        <w:rPr>
          <w:rFonts w:ascii="Times New Roman" w:hAnsi="Times New Roman"/>
          <w:b/>
          <w:color w:val="000000"/>
          <w:sz w:val="28"/>
          <w:lang w:val="ru-RU"/>
        </w:rPr>
        <w:t>.У</w:t>
      </w:r>
      <w:proofErr w:type="gramEnd"/>
      <w:r w:rsidRPr="00601A55">
        <w:rPr>
          <w:rFonts w:ascii="Times New Roman" w:hAnsi="Times New Roman"/>
          <w:b/>
          <w:color w:val="000000"/>
          <w:sz w:val="28"/>
          <w:lang w:val="ru-RU"/>
        </w:rPr>
        <w:t>сть-Мосиха</w:t>
      </w:r>
      <w:proofErr w:type="spellEnd"/>
      <w:r w:rsidRPr="00601A5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a612539e-b3c8-455e-88a4-bebacddb4762"/>
      <w:bookmarkEnd w:id="3"/>
      <w:r w:rsidRPr="00601A55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</w:p>
    <w:p w:rsidR="00850D26" w:rsidRPr="00601A55" w:rsidRDefault="00850D26">
      <w:pPr>
        <w:spacing w:after="0"/>
        <w:ind w:left="120"/>
        <w:rPr>
          <w:lang w:val="ru-RU"/>
        </w:rPr>
      </w:pPr>
    </w:p>
    <w:p w:rsidR="00850D26" w:rsidRPr="00601A55" w:rsidRDefault="00850D26">
      <w:pPr>
        <w:rPr>
          <w:lang w:val="ru-RU"/>
        </w:rPr>
        <w:sectPr w:rsidR="00850D26" w:rsidRPr="00601A55">
          <w:pgSz w:w="11906" w:h="16383"/>
          <w:pgMar w:top="1134" w:right="850" w:bottom="1134" w:left="1701" w:header="720" w:footer="720" w:gutter="0"/>
          <w:cols w:space="720"/>
        </w:sectPr>
      </w:pPr>
    </w:p>
    <w:p w:rsidR="00850D26" w:rsidRPr="00601A55" w:rsidRDefault="001D70D7">
      <w:pPr>
        <w:spacing w:after="0" w:line="264" w:lineRule="auto"/>
        <w:ind w:left="120"/>
        <w:jc w:val="both"/>
        <w:rPr>
          <w:lang w:val="ru-RU"/>
        </w:rPr>
      </w:pPr>
      <w:bookmarkStart w:id="5" w:name="block-23997403"/>
      <w:bookmarkEnd w:id="0"/>
      <w:r w:rsidRPr="00601A5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50D26" w:rsidRPr="00601A55" w:rsidRDefault="00850D26">
      <w:pPr>
        <w:spacing w:after="0" w:line="264" w:lineRule="auto"/>
        <w:ind w:left="120"/>
        <w:jc w:val="both"/>
        <w:rPr>
          <w:lang w:val="ru-RU"/>
        </w:rPr>
      </w:pP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Программа </w:t>
      </w:r>
      <w:r w:rsidR="00A23ABD">
        <w:rPr>
          <w:rFonts w:ascii="Times New Roman" w:hAnsi="Times New Roman"/>
          <w:color w:val="000000"/>
          <w:sz w:val="28"/>
          <w:lang w:val="ru-RU"/>
        </w:rPr>
        <w:t>по физической культуре для 10 класса</w:t>
      </w:r>
      <w:r w:rsidRPr="00601A55">
        <w:rPr>
          <w:rFonts w:ascii="Times New Roman" w:hAnsi="Times New Roman"/>
          <w:color w:val="000000"/>
          <w:sz w:val="28"/>
          <w:lang w:val="ru-RU"/>
        </w:rPr>
        <w:t xml:space="preserve">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укрепления, поддержания здоровья и сохранения активного творческого долголетия.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В программе по физической культуре нашли свои отражения объективно сложившиеся реалии современного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социокультурного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развития российского общества, условия деятельности образовательных организаций, возросшие требования родителей, учителей и методистов к совершенствованию содержания общего образования, внедрение новых методик и технологий в учебно-воспитательный процесс.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концепций, определяющих современное развитие отечественной системы образования: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концепция духовно-нравственного развития и воспитания гражданина Российской Федерации, ориентирующая учебно-воспитательный процесс на формирование гуманистических и патриотических качеств личности учащихся, ответственности за судьбу Родины;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1A55">
        <w:rPr>
          <w:rFonts w:ascii="Times New Roman" w:hAnsi="Times New Roman"/>
          <w:color w:val="000000"/>
          <w:sz w:val="28"/>
          <w:lang w:val="ru-RU"/>
        </w:rPr>
        <w:t xml:space="preserve">концепция формирования универсальных учебных действий, определяющая основы становления российской гражданской идентичности обучающихся, активное их включение в культурную и общественную жизнь страны; </w:t>
      </w:r>
      <w:proofErr w:type="gramEnd"/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концепция формирования ключевых компетенций, устанавливающая основу саморазвития и самоопределения личности в процессе непрерывного образования;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концепция преподавания учебного предмета «Физическая культура», ориентирующая учебно-воспитательный процесс на внедрение новых технологий и инновационных подходов в обучении двигательным действиям, укреплении здоровья и развитии физических качеств;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концепция структуры и содержания учебного предмета «Физическая культура», обосновывающая направленность учебных программ на </w:t>
      </w:r>
      <w:r w:rsidRPr="00601A5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формирование целостной личности учащихся, потребность в бережном отношении к своему здоровью и ведению здорового образа жизни.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В своей социально-ценностной ориентации программа по физической культуре сохраняет исторически сложившееся предназначение дисциплины «Физическая культура» в качестве средства подготовки учащихся к предстоящей жизнедеятельности, укреплению здоровья, повышению функциональных и адаптивных возможностей систем организма, развитию жизненно важных физических качеств.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</w:t>
      </w:r>
      <w:proofErr w:type="gramStart"/>
      <w:r w:rsidRPr="00601A55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в области физической культуры.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Общей целью общего образования по физической культуре является формирование разносторонней,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</w:t>
      </w:r>
      <w:r w:rsidR="00A23ABD">
        <w:rPr>
          <w:rFonts w:ascii="Times New Roman" w:hAnsi="Times New Roman"/>
          <w:color w:val="000000"/>
          <w:sz w:val="28"/>
          <w:lang w:val="ru-RU"/>
        </w:rPr>
        <w:t>по физической культуре для 10 класса</w:t>
      </w:r>
      <w:r w:rsidRPr="00601A55">
        <w:rPr>
          <w:rFonts w:ascii="Times New Roman" w:hAnsi="Times New Roman"/>
          <w:color w:val="000000"/>
          <w:sz w:val="28"/>
          <w:lang w:val="ru-RU"/>
        </w:rPr>
        <w:t xml:space="preserve"> данная цель конкретизируется и связывается с формированием потребности учащихся в здоровом образе жизни,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здоровья, особенностями предстоящей учебной и трудовой деятельности. Данная цель реализуется в программе по физической культуре по трём основным направлениям.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Развивающая направленность определяется вектором развития физических качеств и функциональных возможностей организма занимающихся, повышением его надёжности, защитных и адаптивных свойств.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работоспособности, готовности к выполнению нормативных требований комплекса «Готов к труду и обороне».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Обучающая направленность представляется закреплением основ организации и планирования самостоятельных занятий оздоровительной, спортивно –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достиженческой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– ориентированной физической культурой, обогащением двигательного опыта за счёт индивидуализации содержания физических упражнений разной функциональной направленности, совершенствования технико-тактических действий в игровых видах спорта. Результатом этого направления предстают умения в планировании содержания активного отдыха и досуга в структурной </w:t>
      </w:r>
      <w:r w:rsidRPr="00601A55">
        <w:rPr>
          <w:rFonts w:ascii="Times New Roman" w:hAnsi="Times New Roman"/>
          <w:color w:val="000000"/>
          <w:sz w:val="28"/>
          <w:lang w:val="ru-RU"/>
        </w:rPr>
        <w:lastRenderedPageBreak/>
        <w:t>организации здорового образа жизни, навыки в проведении самостоятельных занятий кондиционной тренировкой, умения контролировать состояние здоровья, физическое развитие и физическую подготовленность.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культуры, её месте и роли в жизнедеятельности современного человека, воспитании социально значимых и личностных качеств.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культуры, приобретение способов общения и коллективного взаимодействия во время совместной учебной, игровой и соревновательной деятельности, стремление к физическому совершенствованию и укреплению здоровья.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учащихся, обеспечение единства в развитии их физической, психической и социальной природы. Реализация этой идеи становится возможной на основе системно-структурной организации учебного содержания,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операциональным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(способы самостоятельной деятельности) и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мотивационно-процессуальным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(физическое совершенствование).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предмета, придания ей личностно значимого смысла содержание программы по физической культуре представляется системой модулей, которые структурными компонентами входят в раздел «Физическое совершенствование».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601A55">
        <w:rPr>
          <w:rFonts w:ascii="Times New Roman" w:hAnsi="Times New Roman"/>
          <w:color w:val="000000"/>
          <w:sz w:val="28"/>
          <w:lang w:val="ru-RU"/>
        </w:rPr>
        <w:t>Инвариантные модули включают в себя содержание базовых видов спорта: гимнастики, лёгкой атлетики, зимних видов спорта (на примере лыжной подготовки с учётом климатических условий, при этом лыжная подготовка может быть заменена либо другим зимним видом спорта, либо видом спорта из федеральной рабочей программы по физической культуре), спортивных игр, плавания и атлетических единоборств.</w:t>
      </w:r>
      <w:proofErr w:type="gram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Данные модули в своём предметном содержании ориентируются на всестороннюю физическую подготовленность учащихся, освоение ими технических действий и физических упражнений, содействующих обогащению двигательного опыта.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Вариативные модули объединены в программе по физической культуре модулем «Спортивная и физическая подготовка», содержание которого </w:t>
      </w:r>
      <w:r w:rsidRPr="00601A55">
        <w:rPr>
          <w:rFonts w:ascii="Times New Roman" w:hAnsi="Times New Roman"/>
          <w:color w:val="000000"/>
          <w:sz w:val="28"/>
          <w:lang w:val="ru-RU"/>
        </w:rPr>
        <w:lastRenderedPageBreak/>
        <w:t>разрабатывается образовательной организацией на основе федеральной рабочей программы по физической культуре для общеобразовательных организаций.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физкультурно-спортивного комплекса «Готов к труду и обороне», активное вовлечение их в соревновательную деятельность.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Исходя из интересов учащихся, традиций конкретного региона или образовательной организации модуль «Спортивная и физическая подготовка»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«Базовая физическая подготовка».</w:t>
      </w:r>
    </w:p>
    <w:p w:rsidR="00850D26" w:rsidRPr="00601A55" w:rsidRDefault="001D70D7" w:rsidP="00A23ABD">
      <w:pPr>
        <w:spacing w:after="0" w:line="264" w:lineRule="auto"/>
        <w:ind w:firstLine="600"/>
        <w:jc w:val="both"/>
        <w:rPr>
          <w:lang w:val="ru-RU"/>
        </w:rPr>
        <w:sectPr w:rsidR="00850D26" w:rsidRPr="00601A55">
          <w:pgSz w:w="11906" w:h="16383"/>
          <w:pgMar w:top="1134" w:right="850" w:bottom="1134" w:left="1701" w:header="720" w:footer="720" w:gutter="0"/>
          <w:cols w:space="720"/>
        </w:sectPr>
      </w:pPr>
      <w:bookmarkStart w:id="6" w:name="ceba58f0-def2-488e-88c8-f4292ccf0380"/>
      <w:r w:rsidRPr="00601A5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</w:t>
      </w:r>
      <w:r w:rsidR="00A23ABD">
        <w:rPr>
          <w:rFonts w:ascii="Times New Roman" w:hAnsi="Times New Roman"/>
          <w:color w:val="000000"/>
          <w:sz w:val="28"/>
          <w:lang w:val="ru-RU"/>
        </w:rPr>
        <w:t xml:space="preserve">ения физической культуры, – 68 </w:t>
      </w:r>
      <w:r w:rsidRPr="00601A55">
        <w:rPr>
          <w:rFonts w:ascii="Times New Roman" w:hAnsi="Times New Roman"/>
          <w:color w:val="000000"/>
          <w:sz w:val="28"/>
          <w:lang w:val="ru-RU"/>
        </w:rPr>
        <w:t xml:space="preserve">часа: </w:t>
      </w:r>
      <w:r w:rsidR="00A23ABD">
        <w:rPr>
          <w:rFonts w:ascii="Times New Roman" w:hAnsi="Times New Roman"/>
          <w:color w:val="000000"/>
          <w:sz w:val="28"/>
          <w:lang w:val="ru-RU"/>
        </w:rPr>
        <w:t>в 10 классе – 68 часа (2</w:t>
      </w:r>
      <w:r w:rsidRPr="00601A55">
        <w:rPr>
          <w:rFonts w:ascii="Times New Roman" w:hAnsi="Times New Roman"/>
          <w:color w:val="000000"/>
          <w:sz w:val="28"/>
          <w:lang w:val="ru-RU"/>
        </w:rPr>
        <w:t xml:space="preserve"> часа в неделю), Общее число часов, рекомендованных для изучения вариативных модулей физической культуры, – 68 часов: в 10 классе – 34 часа (1 час в неделю), </w:t>
      </w:r>
      <w:bookmarkEnd w:id="6"/>
    </w:p>
    <w:p w:rsidR="00850D26" w:rsidRPr="00601A55" w:rsidRDefault="001D70D7">
      <w:pPr>
        <w:spacing w:after="0" w:line="264" w:lineRule="auto"/>
        <w:ind w:left="120"/>
        <w:jc w:val="both"/>
        <w:rPr>
          <w:lang w:val="ru-RU"/>
        </w:rPr>
      </w:pPr>
      <w:bookmarkStart w:id="7" w:name="block-23997398"/>
      <w:bookmarkEnd w:id="5"/>
      <w:r w:rsidRPr="00601A5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850D26" w:rsidRPr="00601A55" w:rsidRDefault="00850D26">
      <w:pPr>
        <w:spacing w:after="0" w:line="264" w:lineRule="auto"/>
        <w:ind w:left="120"/>
        <w:jc w:val="both"/>
        <w:rPr>
          <w:lang w:val="ru-RU"/>
        </w:rPr>
      </w:pPr>
    </w:p>
    <w:p w:rsidR="00850D26" w:rsidRPr="00601A55" w:rsidRDefault="001D70D7">
      <w:pPr>
        <w:spacing w:after="0" w:line="264" w:lineRule="auto"/>
        <w:ind w:left="120"/>
        <w:jc w:val="both"/>
        <w:rPr>
          <w:lang w:val="ru-RU"/>
        </w:rPr>
      </w:pPr>
      <w:r w:rsidRPr="00601A55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850D26" w:rsidRPr="00601A55" w:rsidRDefault="00850D26">
      <w:pPr>
        <w:spacing w:after="0" w:line="264" w:lineRule="auto"/>
        <w:ind w:left="120"/>
        <w:jc w:val="both"/>
        <w:rPr>
          <w:lang w:val="ru-RU"/>
        </w:rPr>
      </w:pPr>
    </w:p>
    <w:p w:rsidR="00850D26" w:rsidRPr="00601A55" w:rsidRDefault="001D70D7">
      <w:pPr>
        <w:spacing w:after="0" w:line="264" w:lineRule="auto"/>
        <w:ind w:left="120"/>
        <w:jc w:val="both"/>
        <w:rPr>
          <w:lang w:val="ru-RU"/>
        </w:rPr>
      </w:pPr>
      <w:r w:rsidRPr="00601A55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как социальное явление. Истоки возникновения культуры как социального явления, характеристика основных направлений её развития (индивидуальная, национальная, мировая). Культура как способ развития человека, её связь с условиями жизни и деятельности. Физическая культура как явление культуры, связанное с преобразованием физической природы человека.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Характеристика системной организации физической культуры в современном обществе, основные направления её развития и формы организации (оздоровительная,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прикладно-ориентированная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соревновательно-достиженческая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>).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Всероссийский физкультурно-спортивный комплекс «Готов к труду и обороне» как основа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прикладно-ориентированной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физической культуры, история и развитие комплекса «Готов к труду и обороне» в Союзе советских социалистических республик (далее – СССР) и Российской Федерации. Характеристика структурной организации комплекса «Готов к труду и обороне» в современном обществе, нормативные требования пятой ступени для учащихся 16–17 лет.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Законодательные основы развития физической культуры в Российской Федерации. Извлечения из статей, касающихся соблюдения прав и обязанностей граждан в занятиях физической культурой и спортом: Федеральный закон Российской Федерации «О физической культуре и спорте в Российской Федерации», Федеральный закон Российской Федерации «Об образовании в Российской Федерации».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как средство укрепления здоровья человека. Здоровье как базовая ценность человека и общества. Характеристика основных компонентов здоровья, их связь с занятиями физической культурой. Общие представления об истории и развитии популярных систем оздоровительной физической культуры, их целевая ориентация и предметное содержание. </w:t>
      </w:r>
    </w:p>
    <w:p w:rsidR="00850D26" w:rsidRPr="00601A55" w:rsidRDefault="001D70D7">
      <w:pPr>
        <w:spacing w:after="0" w:line="264" w:lineRule="auto"/>
        <w:ind w:left="120"/>
        <w:jc w:val="both"/>
        <w:rPr>
          <w:lang w:val="ru-RU"/>
        </w:rPr>
      </w:pPr>
      <w:r w:rsidRPr="00601A55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двигательной деятельности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Физкультурно-оздоровительные мероприятия в условиях активного отдыха и досуга. Общее представление о видах и формах деятельности в структурной организации образа жизни современного человека (профессиональная, бытовая и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досуговая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>). Основные типы и виды активного отдыха, их целевое предназначение и содержательное наполнение.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Кондиционная тренировка как системная организация комплексных и целевых занятий оздоровительной физической культурой, особенности планирования физических нагрузок и содержательного наполнения.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Медицинский осмотр учащихся как необходимое условие для организации самостоятельных занятий оздоровительной физической культурой. Контроль текущего состояния организма с помощью пробы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Руфье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>, характеристика способов применения и критериев оценивания. Оперативный контроль в системе самостоятельных занятий кондиционной тренировкой, цель и задачи контроля, способы организации и проведения измерительных процедур.</w:t>
      </w:r>
    </w:p>
    <w:p w:rsidR="00850D26" w:rsidRPr="00601A55" w:rsidRDefault="001D70D7">
      <w:pPr>
        <w:spacing w:after="0" w:line="264" w:lineRule="auto"/>
        <w:ind w:left="120"/>
        <w:jc w:val="both"/>
        <w:rPr>
          <w:lang w:val="ru-RU"/>
        </w:rPr>
      </w:pPr>
      <w:r w:rsidRPr="00601A55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i/>
          <w:color w:val="000000"/>
          <w:sz w:val="28"/>
          <w:lang w:val="ru-RU"/>
        </w:rPr>
        <w:t xml:space="preserve">Физкультурно-оздоровительная деятельность.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Упражнения оздоровительной гимнастики как средство профилактики нарушения осанки и органов зрения, предупреждения перенапряжения мышц опорно-двигательного аппарата при длительной работе за компьютером.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Атлетическая и аэробная гимнастика как современные оздоровительные системы физической культуры: цель, задачи, формы организации. Способы индивидуализации содержания и физических нагрузок при планировании системной организации занятий кондиционной тренировкой.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i/>
          <w:color w:val="000000"/>
          <w:sz w:val="28"/>
          <w:lang w:val="ru-RU"/>
        </w:rPr>
        <w:t xml:space="preserve">Спортивно-оздоровительная деятельность.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Модуль «Спортивные игры».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Футбол. Техники игровых действий: вбрасывание мяча с лицевой линии, выполнение углового и штрафного ударов в изменяющихся игровых ситуациях. Закрепление правил игры в условиях игровой и учебной деятельности.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Баскетбол. Техника выполнения игровых действий: вбрасывание мяча с лицевой линии, способы овладения мячом при «спорном мяче», выполнение штрафных бросков. Выполнение правил 3–8–24 секунды в условиях игровой деятельности. Закрепление правил игры в условиях игровой и учебной деятельности.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Волейбол. Техника выполнения игровых действий: «постановка блока», атакующий удар (с места и в движении). Тактические действия в защите и нападении. Закрепление правил игры в условиях игровой и учебной деятельности.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01A55">
        <w:rPr>
          <w:rFonts w:ascii="Times New Roman" w:hAnsi="Times New Roman"/>
          <w:i/>
          <w:color w:val="000000"/>
          <w:sz w:val="28"/>
          <w:lang w:val="ru-RU"/>
        </w:rPr>
        <w:t>Прикладно-ориентированная</w:t>
      </w:r>
      <w:proofErr w:type="spellEnd"/>
      <w:r w:rsidRPr="00601A55">
        <w:rPr>
          <w:rFonts w:ascii="Times New Roman" w:hAnsi="Times New Roman"/>
          <w:i/>
          <w:color w:val="000000"/>
          <w:sz w:val="28"/>
          <w:lang w:val="ru-RU"/>
        </w:rPr>
        <w:t xml:space="preserve"> двигательная деятельность.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Модуль «Плавательная подготовка». Спортивные и прикладные упражнения в плавании: брасс на спине, плавание на боку, прыжки в воду вниз ногами.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lastRenderedPageBreak/>
        <w:t>Модуль «Спортивная и физическая подготовка». Техническая и специальная физическая подготовка по избранному виду спорта, выполнение соревновательных действий в стандартных и вариативных условиях. Физическая подготовка к выполнению нормативов комплекса «Готов к труду и обороне»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850D26" w:rsidRPr="00601A55" w:rsidRDefault="00850D26">
      <w:pPr>
        <w:spacing w:after="0"/>
        <w:ind w:left="120"/>
        <w:rPr>
          <w:lang w:val="ru-RU"/>
        </w:rPr>
      </w:pPr>
      <w:bookmarkStart w:id="8" w:name="_Toc137510617"/>
      <w:bookmarkEnd w:id="8"/>
    </w:p>
    <w:p w:rsidR="00850D26" w:rsidRPr="00601A55" w:rsidRDefault="00850D26">
      <w:pPr>
        <w:spacing w:after="0" w:line="264" w:lineRule="auto"/>
        <w:ind w:left="120"/>
        <w:jc w:val="both"/>
        <w:rPr>
          <w:lang w:val="ru-RU"/>
        </w:rPr>
      </w:pPr>
    </w:p>
    <w:p w:rsidR="00850D26" w:rsidRPr="00601A55" w:rsidRDefault="00850D26">
      <w:pPr>
        <w:rPr>
          <w:lang w:val="ru-RU"/>
        </w:rPr>
        <w:sectPr w:rsidR="00850D26" w:rsidRPr="00601A55">
          <w:pgSz w:w="11906" w:h="16383"/>
          <w:pgMar w:top="1134" w:right="850" w:bottom="1134" w:left="1701" w:header="720" w:footer="720" w:gutter="0"/>
          <w:cols w:space="720"/>
        </w:sectPr>
      </w:pPr>
    </w:p>
    <w:p w:rsidR="00850D26" w:rsidRPr="00601A55" w:rsidRDefault="001D70D7">
      <w:pPr>
        <w:spacing w:after="0" w:line="264" w:lineRule="auto"/>
        <w:ind w:left="120"/>
        <w:jc w:val="both"/>
        <w:rPr>
          <w:lang w:val="ru-RU"/>
        </w:rPr>
      </w:pPr>
      <w:bookmarkStart w:id="9" w:name="_Toc137548640"/>
      <w:bookmarkStart w:id="10" w:name="block-23997399"/>
      <w:bookmarkEnd w:id="7"/>
      <w:bookmarkEnd w:id="9"/>
      <w:r w:rsidRPr="00601A5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850D26" w:rsidRPr="00601A55" w:rsidRDefault="00850D26">
      <w:pPr>
        <w:spacing w:after="0"/>
        <w:ind w:left="120"/>
        <w:rPr>
          <w:lang w:val="ru-RU"/>
        </w:rPr>
      </w:pPr>
      <w:bookmarkStart w:id="11" w:name="_Toc137548641"/>
      <w:bookmarkEnd w:id="11"/>
    </w:p>
    <w:p w:rsidR="00850D26" w:rsidRPr="00601A55" w:rsidRDefault="001D70D7">
      <w:pPr>
        <w:spacing w:after="0" w:line="264" w:lineRule="auto"/>
        <w:ind w:left="120"/>
        <w:jc w:val="both"/>
        <w:rPr>
          <w:lang w:val="ru-RU"/>
        </w:rPr>
      </w:pPr>
      <w:r w:rsidRPr="00601A5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среднего общего образования </w:t>
      </w:r>
      <w:proofErr w:type="gramStart"/>
      <w:r w:rsidRPr="00601A55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601A55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601A55">
        <w:rPr>
          <w:rFonts w:ascii="Times New Roman" w:hAnsi="Times New Roman"/>
          <w:color w:val="000000"/>
          <w:sz w:val="28"/>
          <w:lang w:val="ru-RU"/>
        </w:rPr>
        <w:t>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601A55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601A55">
        <w:rPr>
          <w:rFonts w:ascii="Times New Roman" w:hAnsi="Times New Roman"/>
          <w:color w:val="000000"/>
          <w:sz w:val="28"/>
          <w:lang w:val="ru-RU"/>
        </w:rPr>
        <w:t>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идейную убеждённость, готовность к служению и защите Отечества, ответственность за его судьбу;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601A55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601A55">
        <w:rPr>
          <w:rFonts w:ascii="Times New Roman" w:hAnsi="Times New Roman"/>
          <w:color w:val="000000"/>
          <w:sz w:val="28"/>
          <w:lang w:val="ru-RU"/>
        </w:rPr>
        <w:t>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601A55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601A55">
        <w:rPr>
          <w:rFonts w:ascii="Times New Roman" w:hAnsi="Times New Roman"/>
          <w:color w:val="000000"/>
          <w:sz w:val="28"/>
          <w:lang w:val="ru-RU"/>
        </w:rPr>
        <w:t>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601A5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</w:t>
      </w:r>
      <w:r w:rsidRPr="00601A55">
        <w:rPr>
          <w:rFonts w:ascii="Times New Roman" w:hAnsi="Times New Roman"/>
          <w:color w:val="000000"/>
          <w:sz w:val="28"/>
          <w:lang w:val="ru-RU"/>
        </w:rPr>
        <w:t>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потребность в физическом совершенствовании, занятиях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спортивно-оздоровительной деятельностью;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601A55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601A55">
        <w:rPr>
          <w:rFonts w:ascii="Times New Roman" w:hAnsi="Times New Roman"/>
          <w:color w:val="000000"/>
          <w:sz w:val="28"/>
          <w:lang w:val="ru-RU"/>
        </w:rPr>
        <w:t>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готовность к труду, осознание приобретённых умений и навыков, трудолюбие;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направленности; способность инициировать, планировать и самостоятельно выполнять такую деятельность;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601A55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601A55">
        <w:rPr>
          <w:rFonts w:ascii="Times New Roman" w:hAnsi="Times New Roman"/>
          <w:color w:val="000000"/>
          <w:sz w:val="28"/>
          <w:lang w:val="ru-RU"/>
        </w:rPr>
        <w:t>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lastRenderedPageBreak/>
        <w:t>умение прогнозировать неблагоприятные экологические последствия предпринимаемых действий, предотвращать их;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601A55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601A55">
        <w:rPr>
          <w:rFonts w:ascii="Times New Roman" w:hAnsi="Times New Roman"/>
          <w:color w:val="000000"/>
          <w:sz w:val="28"/>
          <w:lang w:val="ru-RU"/>
        </w:rPr>
        <w:t>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познанием мира;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деятельности; готовность осуществлять проектную и исследовательскую деятельность индивидуально и в группе.</w:t>
      </w:r>
    </w:p>
    <w:p w:rsidR="00850D26" w:rsidRPr="00601A55" w:rsidRDefault="00850D26">
      <w:pPr>
        <w:spacing w:after="0"/>
        <w:ind w:left="120"/>
        <w:rPr>
          <w:lang w:val="ru-RU"/>
        </w:rPr>
      </w:pPr>
      <w:bookmarkStart w:id="12" w:name="_Toc137510620"/>
      <w:bookmarkEnd w:id="12"/>
    </w:p>
    <w:p w:rsidR="00850D26" w:rsidRPr="00601A55" w:rsidRDefault="00850D26">
      <w:pPr>
        <w:spacing w:after="0" w:line="264" w:lineRule="auto"/>
        <w:ind w:left="120"/>
        <w:jc w:val="both"/>
        <w:rPr>
          <w:lang w:val="ru-RU"/>
        </w:rPr>
      </w:pPr>
    </w:p>
    <w:p w:rsidR="00850D26" w:rsidRPr="00601A55" w:rsidRDefault="001D70D7">
      <w:pPr>
        <w:spacing w:after="0" w:line="264" w:lineRule="auto"/>
        <w:ind w:left="120"/>
        <w:jc w:val="both"/>
        <w:rPr>
          <w:lang w:val="ru-RU"/>
        </w:rPr>
      </w:pPr>
      <w:r w:rsidRPr="00601A5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bookmarkStart w:id="13" w:name="_Toc134720971"/>
      <w:bookmarkEnd w:id="13"/>
      <w:r w:rsidRPr="00601A55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50D26" w:rsidRPr="00601A55" w:rsidRDefault="001D70D7">
      <w:pPr>
        <w:spacing w:after="0" w:line="264" w:lineRule="auto"/>
        <w:ind w:left="120"/>
        <w:jc w:val="both"/>
        <w:rPr>
          <w:lang w:val="ru-RU"/>
        </w:rPr>
      </w:pPr>
      <w:r w:rsidRPr="00601A5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601A55">
        <w:rPr>
          <w:rFonts w:ascii="Times New Roman" w:hAnsi="Times New Roman"/>
          <w:i/>
          <w:color w:val="000000"/>
          <w:sz w:val="28"/>
          <w:lang w:val="ru-RU"/>
        </w:rPr>
        <w:t>следующие базовые логические действия</w:t>
      </w:r>
      <w:r w:rsidRPr="00601A5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развивать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мышление при решении жизненных проблем.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01A55">
        <w:rPr>
          <w:rFonts w:ascii="Times New Roman" w:hAnsi="Times New Roman"/>
          <w:i/>
          <w:color w:val="000000"/>
          <w:sz w:val="28"/>
          <w:lang w:val="ru-RU"/>
        </w:rPr>
        <w:t>базовые исследовательские действия</w:t>
      </w:r>
      <w:r w:rsidRPr="00601A5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навыками учебно-исследовательской и проектной деятельности,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овладение видами деятельности по получению нового знания, его интерпретации, преобразованию и применению в различных учебных ситуациях (в том числе при создании учебных и социальных проектов);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01A55">
        <w:rPr>
          <w:rFonts w:ascii="Times New Roman" w:hAnsi="Times New Roman"/>
          <w:i/>
          <w:color w:val="000000"/>
          <w:sz w:val="28"/>
          <w:lang w:val="ru-RU"/>
        </w:rPr>
        <w:t>умения работать с информацией</w:t>
      </w:r>
      <w:r w:rsidRPr="00601A55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 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</w:t>
      </w:r>
      <w:r w:rsidRPr="00601A55">
        <w:rPr>
          <w:rFonts w:ascii="Times New Roman" w:hAnsi="Times New Roman"/>
          <w:color w:val="000000"/>
          <w:sz w:val="28"/>
          <w:lang w:val="ru-RU"/>
        </w:rPr>
        <w:lastRenderedPageBreak/>
        <w:t>гигиены, ресурсосбережения, правовых и этических норм, норм информационной безопасности;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850D26" w:rsidRPr="00601A55" w:rsidRDefault="001D70D7">
      <w:pPr>
        <w:spacing w:after="0" w:line="264" w:lineRule="auto"/>
        <w:ind w:left="120"/>
        <w:jc w:val="both"/>
        <w:rPr>
          <w:lang w:val="ru-RU"/>
        </w:rPr>
      </w:pPr>
      <w:r w:rsidRPr="00601A5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вести диалог, уметь смягчать конфликтные ситуации;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850D26" w:rsidRPr="00601A55" w:rsidRDefault="001D70D7">
      <w:pPr>
        <w:spacing w:after="0" w:line="264" w:lineRule="auto"/>
        <w:ind w:left="120"/>
        <w:jc w:val="both"/>
        <w:rPr>
          <w:lang w:val="ru-RU"/>
        </w:rPr>
      </w:pPr>
      <w:r w:rsidRPr="00601A5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01A55">
        <w:rPr>
          <w:rFonts w:ascii="Times New Roman" w:hAnsi="Times New Roman"/>
          <w:i/>
          <w:color w:val="000000"/>
          <w:sz w:val="28"/>
          <w:lang w:val="ru-RU"/>
        </w:rPr>
        <w:t>самоорганизации</w:t>
      </w:r>
      <w:r w:rsidRPr="00601A55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постоянно повышать свой образовательный и культурный уровень;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01A55">
        <w:rPr>
          <w:rFonts w:ascii="Times New Roman" w:hAnsi="Times New Roman"/>
          <w:i/>
          <w:color w:val="000000"/>
          <w:sz w:val="28"/>
          <w:lang w:val="ru-RU"/>
        </w:rPr>
        <w:t>самоконтроля, принятия себя и других</w:t>
      </w:r>
      <w:r w:rsidRPr="00601A55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осознанием совершаемых действий и мыслительных процессов, их результатов и оснований;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приёмы рефлексии для оценки ситуации, выбора верного решения;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601A55">
        <w:rPr>
          <w:rFonts w:ascii="Times New Roman" w:hAnsi="Times New Roman"/>
          <w:i/>
          <w:color w:val="000000"/>
          <w:sz w:val="28"/>
          <w:lang w:val="ru-RU"/>
        </w:rPr>
        <w:t>совместной деятельности</w:t>
      </w:r>
      <w:r w:rsidRPr="00601A55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оценивать качество вклада своего и каждого участника команды в общий результат по разработанным критериям;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проявлять творчество и воображение, быть инициативным.</w:t>
      </w:r>
    </w:p>
    <w:p w:rsidR="00850D26" w:rsidRPr="00601A55" w:rsidRDefault="00850D26">
      <w:pPr>
        <w:spacing w:after="0"/>
        <w:ind w:left="120"/>
        <w:rPr>
          <w:lang w:val="ru-RU"/>
        </w:rPr>
      </w:pPr>
      <w:bookmarkStart w:id="14" w:name="_Toc137510621"/>
      <w:bookmarkEnd w:id="14"/>
    </w:p>
    <w:p w:rsidR="00850D26" w:rsidRPr="00601A55" w:rsidRDefault="00850D26">
      <w:pPr>
        <w:spacing w:after="0" w:line="264" w:lineRule="auto"/>
        <w:ind w:left="120"/>
        <w:jc w:val="both"/>
        <w:rPr>
          <w:lang w:val="ru-RU"/>
        </w:rPr>
      </w:pPr>
    </w:p>
    <w:p w:rsidR="00850D26" w:rsidRPr="00601A55" w:rsidRDefault="001D70D7">
      <w:pPr>
        <w:spacing w:after="0" w:line="264" w:lineRule="auto"/>
        <w:ind w:left="120"/>
        <w:jc w:val="both"/>
        <w:rPr>
          <w:lang w:val="ru-RU"/>
        </w:rPr>
      </w:pPr>
      <w:r w:rsidRPr="00601A5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50D26" w:rsidRPr="00601A55" w:rsidRDefault="001D70D7">
      <w:pPr>
        <w:spacing w:after="0" w:line="264" w:lineRule="auto"/>
        <w:ind w:left="12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01A55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601A5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01A55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физической культуре.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Раздел «Знания о физической культуре»: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характеризовать физическую культуру как явление культуры, её направления и формы организации, роль и значение в жизни современного человека и общества;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ориентироваться в основных статьях Федерального закона «О физической культуре и спорте в Российской Федерации», руководствоваться </w:t>
      </w:r>
      <w:r w:rsidRPr="00601A55">
        <w:rPr>
          <w:rFonts w:ascii="Times New Roman" w:hAnsi="Times New Roman"/>
          <w:color w:val="000000"/>
          <w:sz w:val="28"/>
          <w:lang w:val="ru-RU"/>
        </w:rPr>
        <w:lastRenderedPageBreak/>
        <w:t>ими при организации активного отдыха в разнообразных формах физкультурно-оздоровительной и спортивно-массовой деятельности;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положительно оценивать связь современных оздоровительных систем физической культуры и здоровья человека, раскрывать их целевое назначение и формы организации, возможность использовать для самостоятельных занятий с учётом индивидуальных интересов и функциональных возможностей.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b/>
          <w:i/>
          <w:color w:val="000000"/>
          <w:sz w:val="28"/>
          <w:lang w:val="ru-RU"/>
        </w:rPr>
        <w:t>Раздел «Организация самостоятельных занятий»: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проектировать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досуговую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деятельность с включением в её содержание разнообразных форм активного отдыха, тренировочных и оздоровительных занятий, физкультурно-массовых мероприятий и спортивных соревнований;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контролировать показатели индивидуального здоровья и функционального состояния организма, использовать их при планировании содержания и направленности самостоятельных занятий кондиционной тренировкой, оценке её эффективности;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планировать системную организацию занятий кондиционной тренировкой,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«Готов к труду и обороне».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b/>
          <w:i/>
          <w:color w:val="000000"/>
          <w:sz w:val="28"/>
          <w:lang w:val="ru-RU"/>
        </w:rPr>
        <w:t>Раздел «Физическое совершенствование»: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выполнять упражнения корригирующей и профилактической направленности, использовать их в режиме учебного дня и системе самостоятельных оздоровительных занятий; 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выполнять комплексы упражнений из современных систем оздоровительной физической культуры, использовать их для самостоятельных занятий с учётом индивидуальных интересов в физическом развитии и физическом совершенствовании;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выполнять упражнения общефизической подготовки, использовать их в планировании кондиционной тренировки;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>демонстрировать основные технические и тактические действия в игровых видах спорта в условиях учебной и соревновательной деятельности, осуществлять судейство по одному из освоенных видов (футбол, волейбол, баскетбол);</w:t>
      </w:r>
    </w:p>
    <w:p w:rsidR="00850D26" w:rsidRPr="00601A55" w:rsidRDefault="001D70D7">
      <w:pPr>
        <w:spacing w:after="0" w:line="264" w:lineRule="auto"/>
        <w:ind w:firstLine="600"/>
        <w:jc w:val="both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демонстрировать приросты показателей в развитии основных физических качеств, результатов в тестовых заданиях Комплекса «Готов к труду и обороне». </w:t>
      </w:r>
    </w:p>
    <w:p w:rsidR="00850D26" w:rsidRPr="00601A55" w:rsidRDefault="00850D26">
      <w:pPr>
        <w:spacing w:after="0" w:line="264" w:lineRule="auto"/>
        <w:ind w:left="120"/>
        <w:jc w:val="both"/>
        <w:rPr>
          <w:lang w:val="ru-RU"/>
        </w:rPr>
      </w:pPr>
    </w:p>
    <w:p w:rsidR="00850D26" w:rsidRPr="00601A55" w:rsidRDefault="00850D26">
      <w:pPr>
        <w:rPr>
          <w:lang w:val="ru-RU"/>
        </w:rPr>
        <w:sectPr w:rsidR="00850D26" w:rsidRPr="00601A55">
          <w:pgSz w:w="11906" w:h="16383"/>
          <w:pgMar w:top="1134" w:right="850" w:bottom="1134" w:left="1701" w:header="720" w:footer="720" w:gutter="0"/>
          <w:cols w:space="720"/>
        </w:sectPr>
      </w:pPr>
    </w:p>
    <w:p w:rsidR="00850D26" w:rsidRDefault="001D70D7">
      <w:pPr>
        <w:spacing w:after="0"/>
        <w:ind w:left="120"/>
      </w:pPr>
      <w:bookmarkStart w:id="15" w:name="block-23997400"/>
      <w:bookmarkEnd w:id="10"/>
      <w:r w:rsidRPr="00601A5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50D26" w:rsidRDefault="001D70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06"/>
        <w:gridCol w:w="4510"/>
        <w:gridCol w:w="1543"/>
        <w:gridCol w:w="1841"/>
        <w:gridCol w:w="1910"/>
        <w:gridCol w:w="3130"/>
      </w:tblGrid>
      <w:tr w:rsidR="00850D2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0D26" w:rsidRDefault="00850D2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0D26" w:rsidRDefault="00850D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0D26" w:rsidRDefault="00850D26">
            <w:pPr>
              <w:spacing w:after="0"/>
              <w:ind w:left="135"/>
            </w:pPr>
          </w:p>
        </w:tc>
      </w:tr>
      <w:tr w:rsidR="00850D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D26" w:rsidRDefault="00850D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D26" w:rsidRDefault="00850D2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0D26" w:rsidRDefault="00850D2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0D26" w:rsidRDefault="00850D2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0D26" w:rsidRDefault="00850D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D26" w:rsidRDefault="00850D26"/>
        </w:tc>
      </w:tr>
      <w:tr w:rsidR="00850D26" w:rsidRPr="00BC27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1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850D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как социальное явление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5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как средство укрепления здоровья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6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D26" w:rsidRDefault="00850D26"/>
        </w:tc>
      </w:tr>
      <w:tr w:rsidR="00850D26" w:rsidRPr="00BC27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1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Способы самостоятельной двигательной деятельности</w:t>
            </w:r>
          </w:p>
        </w:tc>
      </w:tr>
      <w:tr w:rsidR="00850D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Физкультурно-оздоровительные мероприятия в условиях активного отдыха и досуга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7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D26" w:rsidRDefault="00850D26"/>
        </w:tc>
      </w:tr>
      <w:tr w:rsidR="00850D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850D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850D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8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D26" w:rsidRDefault="00850D26"/>
        </w:tc>
      </w:tr>
      <w:tr w:rsidR="00850D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850D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9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10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11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D26" w:rsidRDefault="00850D26"/>
        </w:tc>
      </w:tr>
      <w:tr w:rsidR="00850D26" w:rsidRPr="00BC27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601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Прикладно-ориентированная</w:t>
            </w:r>
            <w:proofErr w:type="spellEnd"/>
            <w:r w:rsidRPr="00601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двигательная деятельность</w:t>
            </w:r>
          </w:p>
        </w:tc>
      </w:tr>
      <w:tr w:rsidR="00850D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12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D26" w:rsidRDefault="00850D26"/>
        </w:tc>
      </w:tr>
      <w:tr w:rsidR="00850D26" w:rsidRPr="00BC27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01A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«Спортивная и физическая подготовка»</w:t>
            </w:r>
          </w:p>
        </w:tc>
      </w:tr>
      <w:tr w:rsidR="00850D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13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14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D26" w:rsidRDefault="00850D26"/>
        </w:tc>
      </w:tr>
      <w:tr w:rsidR="00850D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850D26" w:rsidRDefault="00850D26"/>
        </w:tc>
      </w:tr>
    </w:tbl>
    <w:p w:rsidR="00850D26" w:rsidRPr="00A23ABD" w:rsidRDefault="00850D26">
      <w:pPr>
        <w:rPr>
          <w:lang w:val="ru-RU"/>
        </w:rPr>
        <w:sectPr w:rsidR="00850D26" w:rsidRPr="00A23A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0D26" w:rsidRPr="00A23ABD" w:rsidRDefault="00850D26">
      <w:pPr>
        <w:rPr>
          <w:lang w:val="ru-RU"/>
        </w:rPr>
        <w:sectPr w:rsidR="00850D26" w:rsidRPr="00A23A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0D26" w:rsidRPr="00A23ABD" w:rsidRDefault="00850D26">
      <w:pPr>
        <w:rPr>
          <w:lang w:val="ru-RU"/>
        </w:rPr>
        <w:sectPr w:rsidR="00850D26" w:rsidRPr="00A23A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0D26" w:rsidRDefault="001D70D7" w:rsidP="00A23ABD">
      <w:pPr>
        <w:spacing w:after="0"/>
      </w:pPr>
      <w:bookmarkStart w:id="16" w:name="block-23997401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50D26" w:rsidRDefault="001D70D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7"/>
        <w:gridCol w:w="4547"/>
        <w:gridCol w:w="1615"/>
        <w:gridCol w:w="1841"/>
        <w:gridCol w:w="1910"/>
        <w:gridCol w:w="3130"/>
      </w:tblGrid>
      <w:tr w:rsidR="00850D26">
        <w:trPr>
          <w:trHeight w:val="144"/>
          <w:tblCellSpacing w:w="20" w:type="nil"/>
        </w:trPr>
        <w:tc>
          <w:tcPr>
            <w:tcW w:w="5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50D26" w:rsidRDefault="00850D2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0D26" w:rsidRDefault="00850D2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0D26" w:rsidRDefault="00850D26">
            <w:pPr>
              <w:spacing w:after="0"/>
              <w:ind w:left="135"/>
            </w:pPr>
          </w:p>
        </w:tc>
      </w:tr>
      <w:tr w:rsidR="00850D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D26" w:rsidRDefault="00850D2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D26" w:rsidRDefault="00850D26"/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0D26" w:rsidRDefault="00850D26">
            <w:pPr>
              <w:spacing w:after="0"/>
              <w:ind w:left="135"/>
            </w:pP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0D26" w:rsidRDefault="00850D26">
            <w:pPr>
              <w:spacing w:after="0"/>
              <w:ind w:left="135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50D26" w:rsidRDefault="00850D2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50D26" w:rsidRDefault="00850D26"/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Истоки возникновения культуры как социального явления Культура как способ развития человека Здоровый образ жизни как условие активной жизнедеятельности человека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15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и формы организации физической культуры в современном обществе. Всероссийский физкультурно-спортивный комплекс «Готов к труду и обороне» (ГТО)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16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и физическое здоровье. Физическая культура и психическое здоровье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17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организации образа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18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организации образа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досуговой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19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Физическая культура и социальное </w:t>
            </w: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здоровье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20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состояния здоровья в процессе самостоятельных занятий оздоровительной физической культурой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21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состояния здоровья с помощью функциональных проб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22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состояния здоровья с помощью функциональных проб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23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Оценивание текущего состояния организма с помощью субъективных и объективных показателей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24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Оценивание текущего состояния организма с помощью субъективных и объективных показателей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25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и планирование занятий кондиционной тренировкой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26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нарушения и коррекции осанки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27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для профилактики перенапряжения органов зрения и мышц опорно-двигательного аппарата при длительной работе за компьютером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28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 упражнений атлетической гимнастки для занятий кондиционной тренировкой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29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футболе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30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футболе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31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силовых и скоростных </w:t>
            </w: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способностей средствами игры футбол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32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футбол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33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футбол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34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технических действий в передаче мяча, стоя на месте и в движении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35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36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удара по мячу в движении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37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Тренировочные игры по мини-футболу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38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39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40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баскетболе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41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скоростных и силовых способностей средствами игры баскетбол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42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баскетбол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43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баскетбол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44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ведение мяча и во взаимодействии с партнером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45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броска мяча в корзину в движении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46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техники броска мяча в корзину в движении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47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Тренировочные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баскетболу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48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49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волейболе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50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волейболе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51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Общефизическая подготовка средствами игры волейбол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52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скоростных способностей средствами игры волейбол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53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силовых способностей средствами игры волейбол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54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координационных способностей средствами игры волейбол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55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выносливости средствами игры волейбол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56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Совершенствование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нападающего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удара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57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Совершенствование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одиночного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блока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58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тактической действий во время защиты и нападения в условиях учебной и игровой деятельности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59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Тренировочные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волейболу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60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судейства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61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Техника безопасности на занятиях </w:t>
            </w: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плаваниям в бассейне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62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63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64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Спортивная подготовка (СФП) по избранному виду спорта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65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66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67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68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69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70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71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соревнованиях</w:t>
            </w:r>
            <w:proofErr w:type="spellEnd"/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72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Судейство соревнований. Знания о ГТО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73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60 м или 100 м. Правила и техника выполнения норматива комплекса ГТО: Бег на 2000 м или 3000 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74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Кросс на 3 км или 5 км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75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Подтягивание из виса на высокой перекладине. Рывок гири 16 кг. Сгибание и разгибание рук в упоре лежа </w:t>
            </w: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полу. Правила и техника выполнения норматива комплекса ГТО: Подтягивание из виса лежа на низкой перекладине 90 см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76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Наклон вперед из </w:t>
            </w:r>
            <w:proofErr w:type="gramStart"/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положения</w:t>
            </w:r>
            <w:proofErr w:type="gramEnd"/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стоя на гимнастической скамье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77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Прыжок в длину с места толчком двумя ногами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78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Метание мяча весом 500 </w:t>
            </w:r>
            <w:proofErr w:type="gramStart"/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г(</w:t>
            </w:r>
            <w:proofErr w:type="spellStart"/>
            <w:proofErr w:type="gramEnd"/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д</w:t>
            </w:r>
            <w:proofErr w:type="spellEnd"/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), 700 г(</w:t>
            </w:r>
            <w:proofErr w:type="spellStart"/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ю</w:t>
            </w:r>
            <w:proofErr w:type="spellEnd"/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79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Стрельба (пневматика или электронное оружие)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80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Челночный бег 3*10 м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81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508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«Мы готовы к ГТО!»</w:t>
            </w:r>
            <w:proofErr w:type="gramStart"/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дача норм ГТО с соблюдением правил и техники выполнения испытаний (тестов) 6 ступени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850D26">
            <w:pPr>
              <w:spacing w:after="0"/>
              <w:ind w:left="135"/>
              <w:jc w:val="center"/>
            </w:pPr>
          </w:p>
        </w:tc>
        <w:tc>
          <w:tcPr>
            <w:tcW w:w="2240" w:type="dxa"/>
            <w:tcMar>
              <w:top w:w="50" w:type="dxa"/>
              <w:left w:w="100" w:type="dxa"/>
            </w:tcMar>
            <w:vAlign w:val="center"/>
          </w:tcPr>
          <w:p w:rsidR="00850D26" w:rsidRDefault="004F6A24">
            <w:pPr>
              <w:spacing w:after="0"/>
              <w:ind w:left="135"/>
            </w:pPr>
            <w:hyperlink r:id="rId82">
              <w:r w:rsidR="001D70D7">
                <w:rPr>
                  <w:rFonts w:ascii="Times New Roman" w:hAnsi="Times New Roman"/>
                  <w:color w:val="0000FF"/>
                  <w:u w:val="single"/>
                </w:rPr>
                <w:t>https://resh.edu.ru/subject/9/10/</w:t>
              </w:r>
            </w:hyperlink>
          </w:p>
        </w:tc>
      </w:tr>
      <w:tr w:rsidR="00850D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50D26" w:rsidRPr="00601A55" w:rsidRDefault="001D70D7">
            <w:pPr>
              <w:spacing w:after="0"/>
              <w:ind w:left="135"/>
              <w:rPr>
                <w:lang w:val="ru-RU"/>
              </w:rPr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 w:rsidRPr="00601A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92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72" w:type="dxa"/>
            <w:tcMar>
              <w:top w:w="50" w:type="dxa"/>
              <w:left w:w="100" w:type="dxa"/>
            </w:tcMar>
            <w:vAlign w:val="center"/>
          </w:tcPr>
          <w:p w:rsidR="00850D26" w:rsidRDefault="001D70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850D26" w:rsidRDefault="00850D26"/>
        </w:tc>
      </w:tr>
    </w:tbl>
    <w:p w:rsidR="00850D26" w:rsidRPr="00A23ABD" w:rsidRDefault="00850D26">
      <w:pPr>
        <w:rPr>
          <w:lang w:val="ru-RU"/>
        </w:rPr>
        <w:sectPr w:rsidR="00850D26" w:rsidRPr="00A23A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0D26" w:rsidRPr="00A23ABD" w:rsidRDefault="00850D26" w:rsidP="00A23ABD">
      <w:pPr>
        <w:spacing w:after="0"/>
        <w:rPr>
          <w:lang w:val="ru-RU"/>
        </w:rPr>
        <w:sectPr w:rsidR="00850D26" w:rsidRPr="00A23A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0D26" w:rsidRPr="00A23ABD" w:rsidRDefault="00850D26">
      <w:pPr>
        <w:rPr>
          <w:lang w:val="ru-RU"/>
        </w:rPr>
        <w:sectPr w:rsidR="00850D26" w:rsidRPr="00A23AB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50D26" w:rsidRPr="00A23ABD" w:rsidRDefault="001D70D7" w:rsidP="00A23ABD">
      <w:pPr>
        <w:spacing w:after="0"/>
        <w:rPr>
          <w:lang w:val="ru-RU"/>
        </w:rPr>
      </w:pPr>
      <w:bookmarkStart w:id="17" w:name="block-23997404"/>
      <w:bookmarkEnd w:id="16"/>
      <w:r w:rsidRPr="00A23AB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50D26" w:rsidRPr="00A23ABD" w:rsidRDefault="001D70D7">
      <w:pPr>
        <w:spacing w:after="0" w:line="480" w:lineRule="auto"/>
        <w:ind w:left="120"/>
        <w:rPr>
          <w:lang w:val="ru-RU"/>
        </w:rPr>
      </w:pPr>
      <w:r w:rsidRPr="00A23AB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50D26" w:rsidRPr="00601A55" w:rsidRDefault="001D70D7">
      <w:pPr>
        <w:spacing w:after="0" w:line="480" w:lineRule="auto"/>
        <w:ind w:left="120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• Физическая культура, 10-11 классы/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Андрюхина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Т.В., Третьякова Н.В.; под редакцией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Виленского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М.Л., Общество с ограниченной ответственностью «Русское слово - учебник»</w:t>
      </w:r>
      <w:r w:rsidRPr="00601A55">
        <w:rPr>
          <w:sz w:val="28"/>
          <w:lang w:val="ru-RU"/>
        </w:rPr>
        <w:br/>
      </w:r>
      <w:bookmarkStart w:id="18" w:name="f056fd23-2f41-4129-8da1-d467aa21439d"/>
      <w:r w:rsidRPr="00601A55">
        <w:rPr>
          <w:rFonts w:ascii="Times New Roman" w:hAnsi="Times New Roman"/>
          <w:color w:val="000000"/>
          <w:sz w:val="28"/>
          <w:lang w:val="ru-RU"/>
        </w:rPr>
        <w:t xml:space="preserve"> • Физическая культура, 10-11 классы/ Лях В.И., Акционерное общество «Издательство «Просвещение»</w:t>
      </w:r>
      <w:bookmarkEnd w:id="18"/>
    </w:p>
    <w:p w:rsidR="00850D26" w:rsidRPr="00601A55" w:rsidRDefault="00850D26">
      <w:pPr>
        <w:spacing w:after="0" w:line="480" w:lineRule="auto"/>
        <w:ind w:left="120"/>
        <w:rPr>
          <w:lang w:val="ru-RU"/>
        </w:rPr>
      </w:pPr>
    </w:p>
    <w:p w:rsidR="00850D26" w:rsidRPr="00601A55" w:rsidRDefault="00850D26">
      <w:pPr>
        <w:spacing w:after="0"/>
        <w:ind w:left="120"/>
        <w:rPr>
          <w:lang w:val="ru-RU"/>
        </w:rPr>
      </w:pPr>
    </w:p>
    <w:p w:rsidR="00850D26" w:rsidRPr="00601A55" w:rsidRDefault="001D70D7">
      <w:pPr>
        <w:spacing w:after="0" w:line="480" w:lineRule="auto"/>
        <w:ind w:left="120"/>
        <w:rPr>
          <w:lang w:val="ru-RU"/>
        </w:rPr>
      </w:pPr>
      <w:r w:rsidRPr="00601A5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50D26" w:rsidRPr="00601A55" w:rsidRDefault="001D70D7">
      <w:pPr>
        <w:spacing w:after="0" w:line="480" w:lineRule="auto"/>
        <w:ind w:left="120"/>
        <w:rPr>
          <w:lang w:val="ru-RU"/>
        </w:rPr>
      </w:pPr>
      <w:r w:rsidRPr="00601A55">
        <w:rPr>
          <w:rFonts w:ascii="Times New Roman" w:hAnsi="Times New Roman"/>
          <w:color w:val="000000"/>
          <w:sz w:val="28"/>
          <w:lang w:val="ru-RU"/>
        </w:rPr>
        <w:t xml:space="preserve">Физическая культура 10-11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классы</w:t>
      </w:r>
      <w:proofErr w:type="gramStart"/>
      <w:r w:rsidRPr="00601A55">
        <w:rPr>
          <w:rFonts w:ascii="Times New Roman" w:hAnsi="Times New Roman"/>
          <w:color w:val="000000"/>
          <w:sz w:val="28"/>
          <w:lang w:val="ru-RU"/>
        </w:rPr>
        <w:t>:м</w:t>
      </w:r>
      <w:proofErr w:type="gramEnd"/>
      <w:r w:rsidRPr="00601A55">
        <w:rPr>
          <w:rFonts w:ascii="Times New Roman" w:hAnsi="Times New Roman"/>
          <w:color w:val="000000"/>
          <w:sz w:val="28"/>
          <w:lang w:val="ru-RU"/>
        </w:rPr>
        <w:t>етодические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рекомендации: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учеб.пособ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. для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>. организация / А.П.Матвеев.</w:t>
      </w:r>
      <w:r w:rsidRPr="00601A55">
        <w:rPr>
          <w:sz w:val="28"/>
          <w:lang w:val="ru-RU"/>
        </w:rPr>
        <w:br/>
      </w:r>
      <w:bookmarkStart w:id="19" w:name="ce666534-2f9f-48e1-9f7c-2e635e3b9ede"/>
      <w:r w:rsidRPr="00601A55">
        <w:rPr>
          <w:rFonts w:ascii="Times New Roman" w:hAnsi="Times New Roman"/>
          <w:color w:val="000000"/>
          <w:sz w:val="28"/>
          <w:lang w:val="ru-RU"/>
        </w:rPr>
        <w:t xml:space="preserve"> Физическая культура 10-11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классы</w:t>
      </w:r>
      <w:proofErr w:type="gramStart"/>
      <w:r w:rsidRPr="00601A55">
        <w:rPr>
          <w:rFonts w:ascii="Times New Roman" w:hAnsi="Times New Roman"/>
          <w:color w:val="000000"/>
          <w:sz w:val="28"/>
          <w:lang w:val="ru-RU"/>
        </w:rPr>
        <w:t>:м</w:t>
      </w:r>
      <w:proofErr w:type="gramEnd"/>
      <w:r w:rsidRPr="00601A55">
        <w:rPr>
          <w:rFonts w:ascii="Times New Roman" w:hAnsi="Times New Roman"/>
          <w:color w:val="000000"/>
          <w:sz w:val="28"/>
          <w:lang w:val="ru-RU"/>
        </w:rPr>
        <w:t>етодические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 рекомендации: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учеб.пособ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 xml:space="preserve">. для </w:t>
      </w:r>
      <w:proofErr w:type="spellStart"/>
      <w:r w:rsidRPr="00601A55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601A55">
        <w:rPr>
          <w:rFonts w:ascii="Times New Roman" w:hAnsi="Times New Roman"/>
          <w:color w:val="000000"/>
          <w:sz w:val="28"/>
          <w:lang w:val="ru-RU"/>
        </w:rPr>
        <w:t>. организация / В.И.Лях</w:t>
      </w:r>
      <w:bookmarkEnd w:id="19"/>
    </w:p>
    <w:p w:rsidR="00850D26" w:rsidRPr="00601A55" w:rsidRDefault="00850D26">
      <w:pPr>
        <w:spacing w:after="0"/>
        <w:ind w:left="120"/>
        <w:rPr>
          <w:lang w:val="ru-RU"/>
        </w:rPr>
      </w:pPr>
    </w:p>
    <w:p w:rsidR="00850D26" w:rsidRPr="00601A55" w:rsidRDefault="001D70D7">
      <w:pPr>
        <w:spacing w:after="0" w:line="480" w:lineRule="auto"/>
        <w:ind w:left="120"/>
        <w:rPr>
          <w:lang w:val="ru-RU"/>
        </w:rPr>
      </w:pPr>
      <w:r w:rsidRPr="00601A5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50D26" w:rsidRDefault="001D70D7">
      <w:pPr>
        <w:spacing w:after="0" w:line="480" w:lineRule="auto"/>
        <w:ind w:left="120"/>
      </w:pPr>
      <w:bookmarkStart w:id="20" w:name="9a54c4b8-b2ef-4fc1-87b1-da44b5d58279"/>
      <w:r>
        <w:rPr>
          <w:rFonts w:ascii="Times New Roman" w:hAnsi="Times New Roman"/>
          <w:color w:val="000000"/>
          <w:sz w:val="28"/>
        </w:rPr>
        <w:t>resh.edu.ru</w:t>
      </w:r>
      <w:bookmarkEnd w:id="20"/>
    </w:p>
    <w:p w:rsidR="00850D26" w:rsidRDefault="00850D26">
      <w:pPr>
        <w:sectPr w:rsidR="00850D26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1D70D7" w:rsidRDefault="001D70D7"/>
    <w:sectPr w:rsidR="001D70D7" w:rsidSect="00850D2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50D26"/>
    <w:rsid w:val="001D70D7"/>
    <w:rsid w:val="00240BF4"/>
    <w:rsid w:val="004F6A24"/>
    <w:rsid w:val="00601A55"/>
    <w:rsid w:val="00850D26"/>
    <w:rsid w:val="00A23ABD"/>
    <w:rsid w:val="00BC2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50D26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50D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C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C2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9/10/" TargetMode="External"/><Relationship Id="rId18" Type="http://schemas.openxmlformats.org/officeDocument/2006/relationships/hyperlink" Target="https://resh.edu.ru/subject/9/10/" TargetMode="External"/><Relationship Id="rId26" Type="http://schemas.openxmlformats.org/officeDocument/2006/relationships/hyperlink" Target="https://resh.edu.ru/subject/9/10/" TargetMode="External"/><Relationship Id="rId39" Type="http://schemas.openxmlformats.org/officeDocument/2006/relationships/hyperlink" Target="https://resh.edu.ru/subject/9/10/" TargetMode="External"/><Relationship Id="rId21" Type="http://schemas.openxmlformats.org/officeDocument/2006/relationships/hyperlink" Target="https://resh.edu.ru/subject/9/10/" TargetMode="External"/><Relationship Id="rId34" Type="http://schemas.openxmlformats.org/officeDocument/2006/relationships/hyperlink" Target="https://resh.edu.ru/subject/9/10/" TargetMode="External"/><Relationship Id="rId42" Type="http://schemas.openxmlformats.org/officeDocument/2006/relationships/hyperlink" Target="https://resh.edu.ru/subject/9/10/" TargetMode="External"/><Relationship Id="rId47" Type="http://schemas.openxmlformats.org/officeDocument/2006/relationships/hyperlink" Target="https://resh.edu.ru/subject/9/10/" TargetMode="External"/><Relationship Id="rId50" Type="http://schemas.openxmlformats.org/officeDocument/2006/relationships/hyperlink" Target="https://resh.edu.ru/subject/9/10/" TargetMode="External"/><Relationship Id="rId55" Type="http://schemas.openxmlformats.org/officeDocument/2006/relationships/hyperlink" Target="https://resh.edu.ru/subject/9/10/" TargetMode="External"/><Relationship Id="rId63" Type="http://schemas.openxmlformats.org/officeDocument/2006/relationships/hyperlink" Target="https://resh.edu.ru/subject/9/10/" TargetMode="External"/><Relationship Id="rId68" Type="http://schemas.openxmlformats.org/officeDocument/2006/relationships/hyperlink" Target="https://resh.edu.ru/subject/9/10/" TargetMode="External"/><Relationship Id="rId76" Type="http://schemas.openxmlformats.org/officeDocument/2006/relationships/hyperlink" Target="https://resh.edu.ru/subject/9/10/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resh.edu.ru/subject/9/10/" TargetMode="External"/><Relationship Id="rId71" Type="http://schemas.openxmlformats.org/officeDocument/2006/relationships/hyperlink" Target="https://resh.edu.ru/subject/9/1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esh.edu.ru/subject/9/10/" TargetMode="External"/><Relationship Id="rId29" Type="http://schemas.openxmlformats.org/officeDocument/2006/relationships/hyperlink" Target="https://resh.edu.ru/subject/9/10/" TargetMode="External"/><Relationship Id="rId11" Type="http://schemas.openxmlformats.org/officeDocument/2006/relationships/hyperlink" Target="https://resh.edu.ru/subject/9/10/" TargetMode="External"/><Relationship Id="rId24" Type="http://schemas.openxmlformats.org/officeDocument/2006/relationships/hyperlink" Target="https://resh.edu.ru/subject/9/10/" TargetMode="External"/><Relationship Id="rId32" Type="http://schemas.openxmlformats.org/officeDocument/2006/relationships/hyperlink" Target="https://resh.edu.ru/subject/9/10/" TargetMode="External"/><Relationship Id="rId37" Type="http://schemas.openxmlformats.org/officeDocument/2006/relationships/hyperlink" Target="https://resh.edu.ru/subject/9/10/" TargetMode="External"/><Relationship Id="rId40" Type="http://schemas.openxmlformats.org/officeDocument/2006/relationships/hyperlink" Target="https://resh.edu.ru/subject/9/10/" TargetMode="External"/><Relationship Id="rId45" Type="http://schemas.openxmlformats.org/officeDocument/2006/relationships/hyperlink" Target="https://resh.edu.ru/subject/9/10/" TargetMode="External"/><Relationship Id="rId53" Type="http://schemas.openxmlformats.org/officeDocument/2006/relationships/hyperlink" Target="https://resh.edu.ru/subject/9/10/" TargetMode="External"/><Relationship Id="rId58" Type="http://schemas.openxmlformats.org/officeDocument/2006/relationships/hyperlink" Target="https://resh.edu.ru/subject/9/10/" TargetMode="External"/><Relationship Id="rId66" Type="http://schemas.openxmlformats.org/officeDocument/2006/relationships/hyperlink" Target="https://resh.edu.ru/subject/9/10/" TargetMode="External"/><Relationship Id="rId74" Type="http://schemas.openxmlformats.org/officeDocument/2006/relationships/hyperlink" Target="https://resh.edu.ru/subject/9/10/" TargetMode="External"/><Relationship Id="rId79" Type="http://schemas.openxmlformats.org/officeDocument/2006/relationships/hyperlink" Target="https://resh.edu.ru/subject/9/10/" TargetMode="External"/><Relationship Id="rId5" Type="http://schemas.openxmlformats.org/officeDocument/2006/relationships/hyperlink" Target="https://resh.edu.ru/subject/9/10/" TargetMode="External"/><Relationship Id="rId61" Type="http://schemas.openxmlformats.org/officeDocument/2006/relationships/hyperlink" Target="https://resh.edu.ru/subject/9/10/" TargetMode="External"/><Relationship Id="rId82" Type="http://schemas.openxmlformats.org/officeDocument/2006/relationships/hyperlink" Target="https://resh.edu.ru/subject/9/10/" TargetMode="External"/><Relationship Id="rId10" Type="http://schemas.openxmlformats.org/officeDocument/2006/relationships/hyperlink" Target="https://resh.edu.ru/subject/9/10/" TargetMode="External"/><Relationship Id="rId19" Type="http://schemas.openxmlformats.org/officeDocument/2006/relationships/hyperlink" Target="https://resh.edu.ru/subject/9/10/" TargetMode="External"/><Relationship Id="rId31" Type="http://schemas.openxmlformats.org/officeDocument/2006/relationships/hyperlink" Target="https://resh.edu.ru/subject/9/10/" TargetMode="External"/><Relationship Id="rId44" Type="http://schemas.openxmlformats.org/officeDocument/2006/relationships/hyperlink" Target="https://resh.edu.ru/subject/9/10/" TargetMode="External"/><Relationship Id="rId52" Type="http://schemas.openxmlformats.org/officeDocument/2006/relationships/hyperlink" Target="https://resh.edu.ru/subject/9/10/" TargetMode="External"/><Relationship Id="rId60" Type="http://schemas.openxmlformats.org/officeDocument/2006/relationships/hyperlink" Target="https://resh.edu.ru/subject/9/10/" TargetMode="External"/><Relationship Id="rId65" Type="http://schemas.openxmlformats.org/officeDocument/2006/relationships/hyperlink" Target="https://resh.edu.ru/subject/9/10/" TargetMode="External"/><Relationship Id="rId73" Type="http://schemas.openxmlformats.org/officeDocument/2006/relationships/hyperlink" Target="https://resh.edu.ru/subject/9/10/" TargetMode="External"/><Relationship Id="rId78" Type="http://schemas.openxmlformats.org/officeDocument/2006/relationships/hyperlink" Target="https://resh.edu.ru/subject/9/10/" TargetMode="External"/><Relationship Id="rId81" Type="http://schemas.openxmlformats.org/officeDocument/2006/relationships/hyperlink" Target="https://resh.edu.ru/subject/9/10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esh.edu.ru/subject/9/10/" TargetMode="External"/><Relationship Id="rId14" Type="http://schemas.openxmlformats.org/officeDocument/2006/relationships/hyperlink" Target="https://resh.edu.ru/subject/9/10/" TargetMode="External"/><Relationship Id="rId22" Type="http://schemas.openxmlformats.org/officeDocument/2006/relationships/hyperlink" Target="https://resh.edu.ru/subject/9/10/" TargetMode="External"/><Relationship Id="rId27" Type="http://schemas.openxmlformats.org/officeDocument/2006/relationships/hyperlink" Target="https://resh.edu.ru/subject/9/10/" TargetMode="External"/><Relationship Id="rId30" Type="http://schemas.openxmlformats.org/officeDocument/2006/relationships/hyperlink" Target="https://resh.edu.ru/subject/9/10/" TargetMode="External"/><Relationship Id="rId35" Type="http://schemas.openxmlformats.org/officeDocument/2006/relationships/hyperlink" Target="https://resh.edu.ru/subject/9/10/" TargetMode="External"/><Relationship Id="rId43" Type="http://schemas.openxmlformats.org/officeDocument/2006/relationships/hyperlink" Target="https://resh.edu.ru/subject/9/10/" TargetMode="External"/><Relationship Id="rId48" Type="http://schemas.openxmlformats.org/officeDocument/2006/relationships/hyperlink" Target="https://resh.edu.ru/subject/9/10/" TargetMode="External"/><Relationship Id="rId56" Type="http://schemas.openxmlformats.org/officeDocument/2006/relationships/hyperlink" Target="https://resh.edu.ru/subject/9/10/" TargetMode="External"/><Relationship Id="rId64" Type="http://schemas.openxmlformats.org/officeDocument/2006/relationships/hyperlink" Target="https://resh.edu.ru/subject/9/10/" TargetMode="External"/><Relationship Id="rId69" Type="http://schemas.openxmlformats.org/officeDocument/2006/relationships/hyperlink" Target="https://resh.edu.ru/subject/9/10/" TargetMode="External"/><Relationship Id="rId77" Type="http://schemas.openxmlformats.org/officeDocument/2006/relationships/hyperlink" Target="https://resh.edu.ru/subject/9/10/" TargetMode="External"/><Relationship Id="rId8" Type="http://schemas.openxmlformats.org/officeDocument/2006/relationships/hyperlink" Target="https://resh.edu.ru/subject/9/10/" TargetMode="External"/><Relationship Id="rId51" Type="http://schemas.openxmlformats.org/officeDocument/2006/relationships/hyperlink" Target="https://resh.edu.ru/subject/9/10/" TargetMode="External"/><Relationship Id="rId72" Type="http://schemas.openxmlformats.org/officeDocument/2006/relationships/hyperlink" Target="https://resh.edu.ru/subject/9/10/" TargetMode="External"/><Relationship Id="rId80" Type="http://schemas.openxmlformats.org/officeDocument/2006/relationships/hyperlink" Target="https://resh.edu.ru/subject/9/10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esh.edu.ru/subject/9/10/" TargetMode="External"/><Relationship Id="rId17" Type="http://schemas.openxmlformats.org/officeDocument/2006/relationships/hyperlink" Target="https://resh.edu.ru/subject/9/10/" TargetMode="External"/><Relationship Id="rId25" Type="http://schemas.openxmlformats.org/officeDocument/2006/relationships/hyperlink" Target="https://resh.edu.ru/subject/9/10/" TargetMode="External"/><Relationship Id="rId33" Type="http://schemas.openxmlformats.org/officeDocument/2006/relationships/hyperlink" Target="https://resh.edu.ru/subject/9/10/" TargetMode="External"/><Relationship Id="rId38" Type="http://schemas.openxmlformats.org/officeDocument/2006/relationships/hyperlink" Target="https://resh.edu.ru/subject/9/10/" TargetMode="External"/><Relationship Id="rId46" Type="http://schemas.openxmlformats.org/officeDocument/2006/relationships/hyperlink" Target="https://resh.edu.ru/subject/9/10/" TargetMode="External"/><Relationship Id="rId59" Type="http://schemas.openxmlformats.org/officeDocument/2006/relationships/hyperlink" Target="https://resh.edu.ru/subject/9/10/" TargetMode="External"/><Relationship Id="rId67" Type="http://schemas.openxmlformats.org/officeDocument/2006/relationships/hyperlink" Target="https://resh.edu.ru/subject/9/10/" TargetMode="External"/><Relationship Id="rId20" Type="http://schemas.openxmlformats.org/officeDocument/2006/relationships/hyperlink" Target="https://resh.edu.ru/subject/9/10/" TargetMode="External"/><Relationship Id="rId41" Type="http://schemas.openxmlformats.org/officeDocument/2006/relationships/hyperlink" Target="https://resh.edu.ru/subject/9/10/" TargetMode="External"/><Relationship Id="rId54" Type="http://schemas.openxmlformats.org/officeDocument/2006/relationships/hyperlink" Target="https://resh.edu.ru/subject/9/10/" TargetMode="External"/><Relationship Id="rId62" Type="http://schemas.openxmlformats.org/officeDocument/2006/relationships/hyperlink" Target="https://resh.edu.ru/subject/9/10/" TargetMode="External"/><Relationship Id="rId70" Type="http://schemas.openxmlformats.org/officeDocument/2006/relationships/hyperlink" Target="https://resh.edu.ru/subject/9/10/" TargetMode="External"/><Relationship Id="rId75" Type="http://schemas.openxmlformats.org/officeDocument/2006/relationships/hyperlink" Target="https://resh.edu.ru/subject/9/10/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resh.edu.ru/subject/9/10/" TargetMode="External"/><Relationship Id="rId15" Type="http://schemas.openxmlformats.org/officeDocument/2006/relationships/hyperlink" Target="https://resh.edu.ru/subject/9/10/" TargetMode="External"/><Relationship Id="rId23" Type="http://schemas.openxmlformats.org/officeDocument/2006/relationships/hyperlink" Target="https://resh.edu.ru/subject/9/10/" TargetMode="External"/><Relationship Id="rId28" Type="http://schemas.openxmlformats.org/officeDocument/2006/relationships/hyperlink" Target="https://resh.edu.ru/subject/9/10/" TargetMode="External"/><Relationship Id="rId36" Type="http://schemas.openxmlformats.org/officeDocument/2006/relationships/hyperlink" Target="https://resh.edu.ru/subject/9/10/" TargetMode="External"/><Relationship Id="rId49" Type="http://schemas.openxmlformats.org/officeDocument/2006/relationships/hyperlink" Target="https://resh.edu.ru/subject/9/10/" TargetMode="External"/><Relationship Id="rId57" Type="http://schemas.openxmlformats.org/officeDocument/2006/relationships/hyperlink" Target="https://resh.edu.ru/subject/9/1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6167</Words>
  <Characters>35158</Characters>
  <Application>Microsoft Office Word</Application>
  <DocSecurity>0</DocSecurity>
  <Lines>292</Lines>
  <Paragraphs>82</Paragraphs>
  <ScaleCrop>false</ScaleCrop>
  <Company/>
  <LinksUpToDate>false</LinksUpToDate>
  <CharactersWithSpaces>41243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информтика</cp:lastModifiedBy>
  <cp:revision>5</cp:revision>
  <dcterms:created xsi:type="dcterms:W3CDTF">2023-09-26T06:06:00Z</dcterms:created>
  <dcterms:modified xsi:type="dcterms:W3CDTF">2023-10-02T07:50:00Z</dcterms:modified>
</cp:coreProperties>
</file>