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DD6" w:rsidRDefault="009D00F3" w:rsidP="00504FB5">
      <w:pPr>
        <w:spacing w:after="0" w:line="408" w:lineRule="auto"/>
        <w:ind w:left="120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 w:rsidRPr="009D00F3">
        <w:rPr>
          <w:rFonts w:ascii="Calibri" w:eastAsia="Times New Roman" w:hAnsi="Calibri" w:cs="Calibri"/>
          <w:color w:val="000000"/>
          <w:sz w:val="24"/>
          <w:szCs w:val="24"/>
        </w:rPr>
        <w:t> </w:t>
      </w:r>
      <w:r w:rsidR="00A96DD6">
        <w:rPr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5940425" cy="8355111"/>
            <wp:effectExtent l="19050" t="0" r="3175" b="0"/>
            <wp:docPr id="1" name="Рисунок 1" descr="D:\2022 НОВЫЙ КОНСТР\шб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 НОВЫЙ КОНСТР\шб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DD6" w:rsidRDefault="00A96DD6" w:rsidP="00504FB5">
      <w:pPr>
        <w:spacing w:after="0" w:line="408" w:lineRule="auto"/>
        <w:ind w:left="120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504FB5" w:rsidRPr="002B6A2A" w:rsidRDefault="009D00F3" w:rsidP="00504FB5">
      <w:pPr>
        <w:spacing w:after="0" w:line="408" w:lineRule="auto"/>
        <w:ind w:left="120"/>
        <w:jc w:val="center"/>
      </w:pPr>
      <w:r w:rsidRPr="009D00F3">
        <w:rPr>
          <w:rFonts w:ascii="Calibri" w:eastAsia="Times New Roman" w:hAnsi="Calibri" w:cs="Calibri"/>
          <w:color w:val="000000"/>
          <w:sz w:val="24"/>
          <w:szCs w:val="24"/>
        </w:rPr>
        <w:lastRenderedPageBreak/>
        <w:t xml:space="preserve">  </w:t>
      </w:r>
      <w:r w:rsidR="00504FB5" w:rsidRPr="002B6A2A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504FB5" w:rsidRPr="002B6A2A" w:rsidRDefault="00504FB5" w:rsidP="00504FB5">
      <w:pPr>
        <w:spacing w:after="0" w:line="408" w:lineRule="auto"/>
        <w:ind w:left="120"/>
        <w:jc w:val="center"/>
      </w:pPr>
      <w:r w:rsidRPr="002B6A2A">
        <w:rPr>
          <w:rFonts w:ascii="Times New Roman" w:hAnsi="Times New Roman"/>
          <w:b/>
          <w:color w:val="000000"/>
          <w:sz w:val="28"/>
        </w:rPr>
        <w:t>‌</w:t>
      </w:r>
      <w:bookmarkStart w:id="0" w:name="458a8b50-bc87-4dce-ba15-54688bfa7451"/>
      <w:r w:rsidRPr="002B6A2A">
        <w:rPr>
          <w:rFonts w:ascii="Times New Roman" w:hAnsi="Times New Roman"/>
          <w:b/>
          <w:color w:val="000000"/>
          <w:sz w:val="28"/>
        </w:rPr>
        <w:t>Министерство образования и науки Алтайского края</w:t>
      </w:r>
      <w:bookmarkEnd w:id="0"/>
      <w:r w:rsidRPr="002B6A2A">
        <w:rPr>
          <w:rFonts w:ascii="Times New Roman" w:hAnsi="Times New Roman"/>
          <w:b/>
          <w:color w:val="000000"/>
          <w:sz w:val="28"/>
        </w:rPr>
        <w:t xml:space="preserve">‌‌ </w:t>
      </w:r>
    </w:p>
    <w:p w:rsidR="00504FB5" w:rsidRPr="002B6A2A" w:rsidRDefault="00504FB5" w:rsidP="00504FB5">
      <w:pPr>
        <w:spacing w:after="0" w:line="408" w:lineRule="auto"/>
        <w:ind w:left="120"/>
        <w:jc w:val="center"/>
      </w:pPr>
      <w:r w:rsidRPr="002B6A2A">
        <w:rPr>
          <w:rFonts w:ascii="Times New Roman" w:hAnsi="Times New Roman"/>
          <w:b/>
          <w:color w:val="000000"/>
          <w:sz w:val="28"/>
        </w:rPr>
        <w:t>‌</w:t>
      </w:r>
      <w:bookmarkStart w:id="1" w:name="a4973ee1-7119-49dd-ab64-b9ca30404961"/>
      <w:r w:rsidRPr="002B6A2A">
        <w:rPr>
          <w:rFonts w:ascii="Times New Roman" w:hAnsi="Times New Roman"/>
          <w:b/>
          <w:color w:val="000000"/>
          <w:sz w:val="28"/>
        </w:rPr>
        <w:t xml:space="preserve">Комитет по образованию Администрации </w:t>
      </w:r>
      <w:proofErr w:type="spellStart"/>
      <w:r w:rsidRPr="002B6A2A">
        <w:rPr>
          <w:rFonts w:ascii="Times New Roman" w:hAnsi="Times New Roman"/>
          <w:b/>
          <w:color w:val="000000"/>
          <w:sz w:val="28"/>
        </w:rPr>
        <w:t>Ребрихинского</w:t>
      </w:r>
      <w:proofErr w:type="spellEnd"/>
      <w:r w:rsidRPr="002B6A2A">
        <w:rPr>
          <w:rFonts w:ascii="Times New Roman" w:hAnsi="Times New Roman"/>
          <w:b/>
          <w:color w:val="000000"/>
          <w:sz w:val="28"/>
        </w:rPr>
        <w:t xml:space="preserve"> района Алтайского края </w:t>
      </w:r>
      <w:bookmarkEnd w:id="1"/>
    </w:p>
    <w:p w:rsidR="00504FB5" w:rsidRPr="002B6A2A" w:rsidRDefault="00504FB5" w:rsidP="00504FB5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МКОУ "</w:t>
      </w:r>
      <w:proofErr w:type="spellStart"/>
      <w:r>
        <w:rPr>
          <w:rFonts w:ascii="Times New Roman" w:hAnsi="Times New Roman"/>
          <w:b/>
          <w:color w:val="000000"/>
          <w:sz w:val="28"/>
        </w:rPr>
        <w:t>Усть-Мосихинская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СОШ"</w:t>
      </w:r>
    </w:p>
    <w:p w:rsidR="00504FB5" w:rsidRDefault="00504FB5" w:rsidP="00504FB5">
      <w:pPr>
        <w:spacing w:after="0"/>
        <w:ind w:left="120"/>
      </w:pPr>
    </w:p>
    <w:p w:rsidR="00504FB5" w:rsidRDefault="00504FB5" w:rsidP="00504FB5">
      <w:pPr>
        <w:spacing w:after="0"/>
        <w:ind w:left="120"/>
      </w:pPr>
    </w:p>
    <w:p w:rsidR="00504FB5" w:rsidRDefault="00504FB5" w:rsidP="00504FB5">
      <w:pPr>
        <w:spacing w:after="0"/>
        <w:ind w:left="120"/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504FB5" w:rsidRPr="00C946F8" w:rsidTr="00F44AB0">
        <w:tc>
          <w:tcPr>
            <w:tcW w:w="3114" w:type="dxa"/>
          </w:tcPr>
          <w:p w:rsidR="00504FB5" w:rsidRPr="0040209D" w:rsidRDefault="00504FB5" w:rsidP="00F44AB0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Руководитель</w:t>
            </w:r>
          </w:p>
          <w:p w:rsidR="00504FB5" w:rsidRPr="008944ED" w:rsidRDefault="00504FB5" w:rsidP="00F44AB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МО</w:t>
            </w: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учителей естественно-математического ц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икла </w:t>
            </w:r>
          </w:p>
          <w:p w:rsidR="00504FB5" w:rsidRDefault="00504FB5" w:rsidP="00F44AB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504FB5" w:rsidRPr="008944ED" w:rsidRDefault="00504FB5" w:rsidP="00F44AB0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Дойнеко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М.Л.</w:t>
            </w:r>
          </w:p>
          <w:p w:rsidR="00504FB5" w:rsidRDefault="00504FB5" w:rsidP="00F44AB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Протокол №6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08</w:t>
            </w:r>
            <w:r w:rsidRPr="00786B3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504FB5" w:rsidRPr="0040209D" w:rsidRDefault="00504FB5" w:rsidP="00F44AB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504FB5" w:rsidRPr="0040209D" w:rsidRDefault="00504FB5" w:rsidP="00F44AB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504FB5" w:rsidRDefault="00504FB5" w:rsidP="00F44AB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504FB5" w:rsidRPr="008944ED" w:rsidRDefault="00504FB5" w:rsidP="00F44AB0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МКОУ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Усть-Мосихинская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СОШ»</w:t>
            </w:r>
          </w:p>
          <w:p w:rsidR="00504FB5" w:rsidRDefault="00504FB5" w:rsidP="00F44AB0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504FB5" w:rsidRPr="008944ED" w:rsidRDefault="00504FB5" w:rsidP="00F44AB0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Туровская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О.П.</w:t>
            </w:r>
          </w:p>
          <w:p w:rsidR="00504FB5" w:rsidRDefault="00504FB5" w:rsidP="00F44AB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Приказ №60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08</w:t>
            </w:r>
            <w:r w:rsidRPr="007611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504FB5" w:rsidRPr="0040209D" w:rsidRDefault="00504FB5" w:rsidP="00F44AB0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504FB5" w:rsidRPr="00AB725D" w:rsidRDefault="00504FB5" w:rsidP="00504FB5">
      <w:pPr>
        <w:spacing w:after="0"/>
        <w:ind w:left="120"/>
      </w:pPr>
    </w:p>
    <w:p w:rsidR="00504FB5" w:rsidRPr="002B6A2A" w:rsidRDefault="00504FB5" w:rsidP="00504FB5">
      <w:pPr>
        <w:spacing w:after="0"/>
        <w:ind w:left="120"/>
      </w:pPr>
      <w:r w:rsidRPr="00AB725D">
        <w:rPr>
          <w:rFonts w:ascii="Times New Roman" w:hAnsi="Times New Roman"/>
          <w:color w:val="000000"/>
          <w:sz w:val="28"/>
        </w:rPr>
        <w:t>‌</w:t>
      </w:r>
    </w:p>
    <w:p w:rsidR="00504FB5" w:rsidRPr="00AB725D" w:rsidRDefault="00504FB5" w:rsidP="00504FB5">
      <w:pPr>
        <w:spacing w:after="0"/>
        <w:ind w:left="120"/>
      </w:pPr>
    </w:p>
    <w:p w:rsidR="00504FB5" w:rsidRPr="00AB725D" w:rsidRDefault="00504FB5" w:rsidP="00504FB5">
      <w:pPr>
        <w:spacing w:after="0" w:line="408" w:lineRule="auto"/>
        <w:ind w:left="120"/>
        <w:jc w:val="center"/>
      </w:pPr>
      <w:r w:rsidRPr="00AB725D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504FB5" w:rsidRPr="00AB725D" w:rsidRDefault="00504FB5" w:rsidP="0018327B">
      <w:pPr>
        <w:spacing w:after="0" w:line="408" w:lineRule="auto"/>
      </w:pPr>
    </w:p>
    <w:p w:rsidR="00504FB5" w:rsidRPr="002B6A2A" w:rsidRDefault="0018327B" w:rsidP="0018327B">
      <w:pPr>
        <w:spacing w:after="0" w:line="408" w:lineRule="auto"/>
      </w:pPr>
      <w:r>
        <w:t xml:space="preserve">                                             </w:t>
      </w:r>
      <w:r w:rsidR="00504FB5">
        <w:rPr>
          <w:rFonts w:ascii="Times New Roman" w:hAnsi="Times New Roman"/>
          <w:b/>
          <w:color w:val="000000"/>
          <w:sz w:val="28"/>
        </w:rPr>
        <w:t>учебного предмета «Школа безопасности</w:t>
      </w:r>
      <w:r w:rsidR="00504FB5" w:rsidRPr="002B6A2A">
        <w:rPr>
          <w:rFonts w:ascii="Times New Roman" w:hAnsi="Times New Roman"/>
          <w:b/>
          <w:color w:val="000000"/>
          <w:sz w:val="28"/>
        </w:rPr>
        <w:t xml:space="preserve">» </w:t>
      </w:r>
    </w:p>
    <w:p w:rsidR="00504FB5" w:rsidRPr="00BC4F20" w:rsidRDefault="007C79F9" w:rsidP="00504FB5">
      <w:pPr>
        <w:spacing w:after="0" w:line="408" w:lineRule="auto"/>
        <w:ind w:left="120"/>
        <w:jc w:val="center"/>
        <w:rPr>
          <w:b/>
        </w:rPr>
      </w:pPr>
      <w:r w:rsidRPr="00BC4F20">
        <w:rPr>
          <w:rFonts w:ascii="Times New Roman" w:hAnsi="Times New Roman"/>
          <w:b/>
          <w:color w:val="000000"/>
          <w:sz w:val="28"/>
        </w:rPr>
        <w:t xml:space="preserve">для </w:t>
      </w:r>
      <w:proofErr w:type="gramStart"/>
      <w:r w:rsidRPr="00BC4F20">
        <w:rPr>
          <w:rFonts w:ascii="Times New Roman" w:hAnsi="Times New Roman"/>
          <w:b/>
          <w:color w:val="000000"/>
          <w:sz w:val="28"/>
        </w:rPr>
        <w:t>обучающихся</w:t>
      </w:r>
      <w:proofErr w:type="gramEnd"/>
      <w:r w:rsidRPr="00BC4F20">
        <w:rPr>
          <w:rFonts w:ascii="Times New Roman" w:hAnsi="Times New Roman"/>
          <w:b/>
          <w:color w:val="000000"/>
          <w:sz w:val="28"/>
        </w:rPr>
        <w:t xml:space="preserve"> 7  класса</w:t>
      </w:r>
      <w:r w:rsidR="00504FB5" w:rsidRPr="00BC4F20">
        <w:rPr>
          <w:rFonts w:ascii="Times New Roman" w:hAnsi="Times New Roman"/>
          <w:b/>
          <w:color w:val="000000"/>
          <w:sz w:val="28"/>
        </w:rPr>
        <w:t xml:space="preserve"> </w:t>
      </w:r>
    </w:p>
    <w:p w:rsidR="00504FB5" w:rsidRPr="002B6A2A" w:rsidRDefault="00504FB5" w:rsidP="00504FB5">
      <w:pPr>
        <w:spacing w:after="0"/>
        <w:ind w:left="120"/>
        <w:jc w:val="center"/>
      </w:pPr>
    </w:p>
    <w:p w:rsidR="00504FB5" w:rsidRPr="002B6A2A" w:rsidRDefault="00504FB5" w:rsidP="00504FB5">
      <w:pPr>
        <w:spacing w:after="0"/>
        <w:ind w:left="120"/>
        <w:jc w:val="center"/>
      </w:pPr>
    </w:p>
    <w:p w:rsidR="00504FB5" w:rsidRPr="002B6A2A" w:rsidRDefault="00504FB5" w:rsidP="00504FB5">
      <w:pPr>
        <w:spacing w:after="0"/>
        <w:ind w:left="120"/>
        <w:jc w:val="center"/>
      </w:pPr>
    </w:p>
    <w:p w:rsidR="00504FB5" w:rsidRPr="002B6A2A" w:rsidRDefault="00504FB5" w:rsidP="00504FB5">
      <w:pPr>
        <w:spacing w:after="0"/>
        <w:ind w:left="120"/>
        <w:jc w:val="center"/>
      </w:pPr>
    </w:p>
    <w:p w:rsidR="00BC4F20" w:rsidRDefault="00504FB5" w:rsidP="00504FB5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  <w:r w:rsidRPr="002B6A2A">
        <w:rPr>
          <w:rFonts w:ascii="Times New Roman" w:hAnsi="Times New Roman"/>
          <w:color w:val="000000"/>
          <w:sz w:val="28"/>
        </w:rPr>
        <w:t>​</w:t>
      </w:r>
      <w:bookmarkStart w:id="2" w:name="0e4163ab-ce05-47cb-a8af-92a1d51c1d1b"/>
    </w:p>
    <w:p w:rsidR="00BC4F20" w:rsidRDefault="00BC4F20" w:rsidP="00504FB5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</w:p>
    <w:p w:rsidR="00BC4F20" w:rsidRDefault="00BC4F20" w:rsidP="00504FB5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</w:p>
    <w:p w:rsidR="00BC4F20" w:rsidRDefault="00BC4F20" w:rsidP="00504FB5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</w:p>
    <w:p w:rsidR="00BC4F20" w:rsidRDefault="00BC4F20" w:rsidP="00504FB5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</w:p>
    <w:p w:rsidR="00BC4F20" w:rsidRDefault="00BC4F20" w:rsidP="00504FB5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</w:p>
    <w:p w:rsidR="00504FB5" w:rsidRPr="002B6A2A" w:rsidRDefault="00504FB5" w:rsidP="00504FB5">
      <w:pPr>
        <w:spacing w:after="0"/>
        <w:ind w:left="120"/>
        <w:jc w:val="center"/>
      </w:pPr>
      <w:proofErr w:type="spellStart"/>
      <w:r>
        <w:rPr>
          <w:rFonts w:ascii="Times New Roman" w:hAnsi="Times New Roman"/>
          <w:b/>
          <w:color w:val="000000"/>
          <w:sz w:val="28"/>
        </w:rPr>
        <w:t>c</w:t>
      </w:r>
      <w:proofErr w:type="spellEnd"/>
      <w:r w:rsidRPr="002B6A2A"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 w:rsidRPr="002B6A2A">
        <w:rPr>
          <w:rFonts w:ascii="Times New Roman" w:hAnsi="Times New Roman"/>
          <w:b/>
          <w:color w:val="000000"/>
          <w:sz w:val="28"/>
        </w:rPr>
        <w:t>Усть-Мосиха</w:t>
      </w:r>
      <w:bookmarkEnd w:id="2"/>
      <w:proofErr w:type="spellEnd"/>
      <w:r w:rsidRPr="002B6A2A">
        <w:rPr>
          <w:rFonts w:ascii="Times New Roman" w:hAnsi="Times New Roman"/>
          <w:b/>
          <w:color w:val="000000"/>
          <w:sz w:val="28"/>
        </w:rPr>
        <w:t xml:space="preserve">‌ </w:t>
      </w:r>
      <w:bookmarkStart w:id="3" w:name="491e05a7-f9e6-4844-988f-66989e75e9e7"/>
      <w:r w:rsidRPr="002B6A2A">
        <w:rPr>
          <w:rFonts w:ascii="Times New Roman" w:hAnsi="Times New Roman"/>
          <w:b/>
          <w:color w:val="000000"/>
          <w:sz w:val="28"/>
        </w:rPr>
        <w:t>2023г</w:t>
      </w:r>
      <w:bookmarkEnd w:id="3"/>
      <w:r w:rsidRPr="002B6A2A">
        <w:rPr>
          <w:rFonts w:ascii="Times New Roman" w:hAnsi="Times New Roman"/>
          <w:b/>
          <w:color w:val="000000"/>
          <w:sz w:val="28"/>
        </w:rPr>
        <w:t>‌</w:t>
      </w:r>
      <w:r w:rsidRPr="002B6A2A">
        <w:rPr>
          <w:rFonts w:ascii="Times New Roman" w:hAnsi="Times New Roman"/>
          <w:color w:val="000000"/>
          <w:sz w:val="28"/>
        </w:rPr>
        <w:t>​</w:t>
      </w:r>
    </w:p>
    <w:p w:rsidR="00504FB5" w:rsidRPr="002B6A2A" w:rsidRDefault="00504FB5" w:rsidP="00504FB5">
      <w:pPr>
        <w:spacing w:after="0"/>
        <w:ind w:left="120"/>
      </w:pPr>
    </w:p>
    <w:p w:rsidR="00CF07D9" w:rsidRDefault="00CF07D9" w:rsidP="00CF07D9">
      <w:pPr>
        <w:spacing w:after="0" w:line="240" w:lineRule="auto"/>
        <w:jc w:val="center"/>
      </w:pPr>
    </w:p>
    <w:p w:rsidR="009D00F3" w:rsidRPr="009D00F3" w:rsidRDefault="009D00F3" w:rsidP="009D00F3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</w:p>
    <w:p w:rsidR="00504FB5" w:rsidRDefault="00504FB5" w:rsidP="009D00F3">
      <w:pPr>
        <w:spacing w:after="0" w:line="240" w:lineRule="auto"/>
        <w:jc w:val="right"/>
        <w:rPr>
          <w:rFonts w:ascii="Cambria" w:eastAsia="Times New Roman" w:hAnsi="Cambria" w:cs="Calibri"/>
          <w:color w:val="000000"/>
          <w:sz w:val="24"/>
          <w:szCs w:val="24"/>
        </w:rPr>
      </w:pPr>
    </w:p>
    <w:p w:rsidR="00504FB5" w:rsidRDefault="00504FB5" w:rsidP="009D00F3">
      <w:pPr>
        <w:spacing w:after="0" w:line="240" w:lineRule="auto"/>
        <w:jc w:val="right"/>
        <w:rPr>
          <w:rFonts w:ascii="Cambria" w:eastAsia="Times New Roman" w:hAnsi="Cambria" w:cs="Calibri"/>
          <w:color w:val="000000"/>
          <w:sz w:val="24"/>
          <w:szCs w:val="24"/>
        </w:rPr>
      </w:pPr>
    </w:p>
    <w:p w:rsidR="00504FB5" w:rsidRDefault="00504FB5" w:rsidP="009D00F3">
      <w:pPr>
        <w:spacing w:after="0" w:line="240" w:lineRule="auto"/>
        <w:jc w:val="right"/>
        <w:rPr>
          <w:rFonts w:ascii="Cambria" w:eastAsia="Times New Roman" w:hAnsi="Cambria" w:cs="Calibri"/>
          <w:color w:val="000000"/>
          <w:sz w:val="24"/>
          <w:szCs w:val="24"/>
        </w:rPr>
      </w:pPr>
    </w:p>
    <w:p w:rsidR="00504FB5" w:rsidRDefault="00504FB5" w:rsidP="009D00F3">
      <w:pPr>
        <w:spacing w:after="0" w:line="240" w:lineRule="auto"/>
        <w:jc w:val="right"/>
        <w:rPr>
          <w:rFonts w:ascii="Cambria" w:eastAsia="Times New Roman" w:hAnsi="Cambria" w:cs="Calibri"/>
          <w:color w:val="000000"/>
          <w:sz w:val="24"/>
          <w:szCs w:val="24"/>
        </w:rPr>
      </w:pPr>
    </w:p>
    <w:p w:rsidR="00504FB5" w:rsidRDefault="00504FB5" w:rsidP="009D00F3">
      <w:pPr>
        <w:spacing w:after="0" w:line="240" w:lineRule="auto"/>
        <w:jc w:val="right"/>
        <w:rPr>
          <w:rFonts w:ascii="Cambria" w:eastAsia="Times New Roman" w:hAnsi="Cambria" w:cs="Calibri"/>
          <w:color w:val="000000"/>
          <w:sz w:val="24"/>
          <w:szCs w:val="24"/>
        </w:rPr>
      </w:pPr>
    </w:p>
    <w:p w:rsidR="00504FB5" w:rsidRDefault="00504FB5" w:rsidP="009D00F3">
      <w:pPr>
        <w:spacing w:after="0" w:line="240" w:lineRule="auto"/>
        <w:jc w:val="right"/>
        <w:rPr>
          <w:rFonts w:ascii="Cambria" w:eastAsia="Times New Roman" w:hAnsi="Cambria" w:cs="Calibri"/>
          <w:color w:val="000000"/>
          <w:sz w:val="24"/>
          <w:szCs w:val="24"/>
        </w:rPr>
      </w:pPr>
    </w:p>
    <w:p w:rsidR="00504FB5" w:rsidRDefault="00504FB5" w:rsidP="009D00F3">
      <w:pPr>
        <w:spacing w:after="0" w:line="240" w:lineRule="auto"/>
        <w:jc w:val="right"/>
        <w:rPr>
          <w:rFonts w:ascii="Cambria" w:eastAsia="Times New Roman" w:hAnsi="Cambria" w:cs="Calibri"/>
          <w:color w:val="000000"/>
          <w:sz w:val="24"/>
          <w:szCs w:val="24"/>
        </w:rPr>
      </w:pPr>
    </w:p>
    <w:p w:rsidR="00504FB5" w:rsidRDefault="00504FB5" w:rsidP="009D00F3">
      <w:pPr>
        <w:spacing w:after="0" w:line="240" w:lineRule="auto"/>
        <w:jc w:val="right"/>
        <w:rPr>
          <w:rFonts w:ascii="Cambria" w:eastAsia="Times New Roman" w:hAnsi="Cambria" w:cs="Calibri"/>
          <w:color w:val="000000"/>
          <w:sz w:val="24"/>
          <w:szCs w:val="24"/>
        </w:rPr>
      </w:pPr>
    </w:p>
    <w:p w:rsidR="00504FB5" w:rsidRDefault="00504FB5" w:rsidP="007C79F9">
      <w:pPr>
        <w:spacing w:after="0" w:line="240" w:lineRule="auto"/>
        <w:rPr>
          <w:rFonts w:ascii="Cambria" w:eastAsia="Times New Roman" w:hAnsi="Cambria" w:cs="Calibri"/>
          <w:color w:val="000000"/>
          <w:sz w:val="24"/>
          <w:szCs w:val="24"/>
        </w:rPr>
      </w:pPr>
    </w:p>
    <w:p w:rsidR="007C79F9" w:rsidRPr="009D00F3" w:rsidRDefault="007C79F9" w:rsidP="007C79F9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Пояснительная записка.</w:t>
      </w:r>
    </w:p>
    <w:p w:rsidR="00504FB5" w:rsidRDefault="00504FB5" w:rsidP="009D00F3">
      <w:pPr>
        <w:spacing w:after="0" w:line="240" w:lineRule="auto"/>
        <w:jc w:val="right"/>
        <w:rPr>
          <w:rFonts w:ascii="Cambria" w:eastAsia="Times New Roman" w:hAnsi="Cambria" w:cs="Calibri"/>
          <w:color w:val="000000"/>
          <w:sz w:val="24"/>
          <w:szCs w:val="24"/>
        </w:rPr>
      </w:pPr>
    </w:p>
    <w:p w:rsidR="00504FB5" w:rsidRDefault="00504FB5" w:rsidP="009D00F3">
      <w:pPr>
        <w:spacing w:after="0" w:line="240" w:lineRule="auto"/>
        <w:jc w:val="right"/>
        <w:rPr>
          <w:rFonts w:ascii="Cambria" w:eastAsia="Times New Roman" w:hAnsi="Cambria" w:cs="Calibri"/>
          <w:color w:val="000000"/>
          <w:sz w:val="24"/>
          <w:szCs w:val="24"/>
        </w:rPr>
      </w:pPr>
    </w:p>
    <w:p w:rsidR="00504FB5" w:rsidRDefault="00504FB5" w:rsidP="009D00F3">
      <w:pPr>
        <w:spacing w:after="0" w:line="240" w:lineRule="auto"/>
        <w:jc w:val="right"/>
        <w:rPr>
          <w:rFonts w:ascii="Cambria" w:eastAsia="Times New Roman" w:hAnsi="Cambria" w:cs="Calibri"/>
          <w:color w:val="000000"/>
          <w:sz w:val="24"/>
          <w:szCs w:val="24"/>
        </w:rPr>
      </w:pPr>
    </w:p>
    <w:p w:rsidR="00504FB5" w:rsidRDefault="00504FB5" w:rsidP="009D00F3">
      <w:pPr>
        <w:spacing w:after="0" w:line="240" w:lineRule="auto"/>
        <w:jc w:val="right"/>
        <w:rPr>
          <w:rFonts w:ascii="Cambria" w:eastAsia="Times New Roman" w:hAnsi="Cambria" w:cs="Calibri"/>
          <w:color w:val="000000"/>
          <w:sz w:val="24"/>
          <w:szCs w:val="24"/>
        </w:rPr>
      </w:pPr>
    </w:p>
    <w:p w:rsidR="009D00F3" w:rsidRPr="009D00F3" w:rsidRDefault="009D00F3" w:rsidP="007C79F9">
      <w:pPr>
        <w:spacing w:after="0" w:line="240" w:lineRule="auto"/>
        <w:jc w:val="right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                                  </w:t>
      </w:r>
      <w:r w:rsidR="007C79F9">
        <w:rPr>
          <w:rFonts w:ascii="Cambria" w:eastAsia="Times New Roman" w:hAnsi="Cambria" w:cs="Calibri"/>
          <w:color w:val="000000"/>
          <w:sz w:val="24"/>
          <w:szCs w:val="24"/>
        </w:rPr>
        <w:t xml:space="preserve">                </w:t>
      </w:r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  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Современное, быстро развивающееся образование, предъявляет высокие требования к </w:t>
      </w:r>
      <w:proofErr w:type="gram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обучающимся</w:t>
      </w:r>
      <w:proofErr w:type="gram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и их здоровью.  Тем самым, обязывая образовательное учреждение создавать условия, способствующие сохранению и укреплению здоровья, формированию ценностного отношения обучающихся к собственному здоровью и здоровью окружающих. При этом здоровье рассматривается как сложный, многоуровневый феномен, включающий в себя физиологический, психологический и социальный аспекты. Именно образовательное учреждение призвано вооружить ребенка индивидуальными способами ведения здорового образа жизни.</w:t>
      </w:r>
    </w:p>
    <w:p w:rsidR="009D00F3" w:rsidRPr="009D00F3" w:rsidRDefault="009D00F3" w:rsidP="009D00F3">
      <w:pPr>
        <w:spacing w:after="0" w:line="240" w:lineRule="auto"/>
        <w:ind w:firstLine="850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Приоритетность проблемы сохранения и укрепления здоровья обучающихся нашла отражение в многочисленных исследованиях ученых. </w:t>
      </w:r>
      <w:proofErr w:type="gram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Это подчеркивает необходимость формирования у обучающихся мотивации на ведение здорового образа жизни через организацию культурной здоровье сберегающей практики детей, через деятельные формы взаимодействия, в результате которых только и возможно становление здоровье сберегающей компетентности.</w:t>
      </w:r>
      <w:proofErr w:type="gramEnd"/>
    </w:p>
    <w:p w:rsidR="009D00F3" w:rsidRPr="009D00F3" w:rsidRDefault="009D00F3" w:rsidP="009D00F3">
      <w:pPr>
        <w:spacing w:after="0" w:line="240" w:lineRule="auto"/>
        <w:ind w:firstLine="850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Программа  «Школа безопас</w:t>
      </w:r>
      <w:r w:rsidR="00857CD1">
        <w:rPr>
          <w:rFonts w:ascii="Cambria" w:eastAsia="Times New Roman" w:hAnsi="Cambria" w:cs="Calibri"/>
          <w:color w:val="000000"/>
          <w:sz w:val="24"/>
          <w:szCs w:val="24"/>
        </w:rPr>
        <w:t>ности»</w:t>
      </w:r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  разработана на основе Фундаментального  содержания общего образования и требований к результатам общего образования представленных в Федеральном государственном образовательном стандарте основного общего образования</w:t>
      </w:r>
      <w:proofErr w:type="gram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,</w:t>
      </w:r>
      <w:proofErr w:type="gram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в соответствии с требованиями Федерального компонента Государственного стандарта основного общего образования (</w:t>
      </w:r>
      <w:r w:rsidRPr="009D00F3">
        <w:rPr>
          <w:rFonts w:ascii="Cambria" w:eastAsia="Times New Roman" w:hAnsi="Cambria" w:cs="Calibri"/>
          <w:i/>
          <w:iCs/>
          <w:color w:val="000000"/>
          <w:sz w:val="24"/>
          <w:szCs w:val="24"/>
        </w:rPr>
        <w:t xml:space="preserve">Федеральный государственный образовательный стандарт основного общего образования. - </w:t>
      </w:r>
      <w:proofErr w:type="gramStart"/>
      <w:r w:rsidRPr="009D00F3">
        <w:rPr>
          <w:rFonts w:ascii="Cambria" w:eastAsia="Times New Roman" w:hAnsi="Cambria" w:cs="Calibri"/>
          <w:i/>
          <w:iCs/>
          <w:color w:val="000000"/>
          <w:sz w:val="24"/>
          <w:szCs w:val="24"/>
        </w:rPr>
        <w:t>М.: Просвещение, 2011), на основе положений Стратегии национальной безопасности Российской Федерации до</w:t>
      </w: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 2020 года (Указ Президента России от 12 мая 2009 г № 537), Федеральными законами Российской</w:t>
      </w:r>
      <w:proofErr w:type="gram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Федерации в области безопасности жизнедеятельности, Федерального перечня учебников рекомендованных (допущенных) к использованию в образовательном процессе образовательных учреждений, реализующих образовательные программы общего образования и имеющих государственную аккредитацию, на 2015- 2020 учебный год.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Актуальность</w:t>
      </w: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  данной программы обусловлена потребностью человека, общества и государства в здоровье сберегающем образовании. Многие годы человек проводит в стенах образовательных учреждений, возрастает  количество детей с ограниченными возможностями здоровья  и вторичными проявлениями различных нарушений;  увеличивается количество детей со 2,3,4 группами здоровья.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lastRenderedPageBreak/>
        <w:t>     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Программа внеурочной деятельности по спортивно-оздоровительному направлению «Школа безопасности » включает в себя  знания, установки, личностные ориентиры и нормы поведения, обеспечивающие сохранение и укрепление физического и психического здоровья.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proofErr w:type="gram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Данная   программа является  комплексной программой  по формированию культуры здоровья обучающихся, способствующая познавательному и эмоциональному развитию ребенка, достижению планируемых результатов освоения основной образовательной программы начального общего образования.</w:t>
      </w:r>
      <w:proofErr w:type="gramEnd"/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b/>
          <w:bCs/>
          <w:color w:val="000000"/>
          <w:sz w:val="24"/>
          <w:szCs w:val="24"/>
          <w:u w:val="single"/>
        </w:rPr>
        <w:t>Практическая значимость программы.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   Содержание данной программы  направлено на становление ценностного отношения учащихся  к здоровью и здоровому образу жизни, на формирование навыков сохранения и укрепления здоровья через полученные представления и знания об особенностях своего организма, о закономерностях его функционирования и правилах здорового образа жизни.</w:t>
      </w:r>
    </w:p>
    <w:p w:rsidR="009D00F3" w:rsidRPr="009D00F3" w:rsidRDefault="009D00F3" w:rsidP="009D00F3">
      <w:pPr>
        <w:spacing w:after="0" w:line="240" w:lineRule="auto"/>
        <w:ind w:firstLine="850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Нормативно-правовой и документальной базой программы  внеурочной деятельности по формированию культуры здоровья </w:t>
      </w:r>
      <w:proofErr w:type="gram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обучающихся</w:t>
      </w:r>
      <w:proofErr w:type="gram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на ступени начального общего образования являются:</w:t>
      </w:r>
    </w:p>
    <w:p w:rsidR="009D00F3" w:rsidRPr="009D00F3" w:rsidRDefault="009D00F3" w:rsidP="009D00F3">
      <w:pPr>
        <w:numPr>
          <w:ilvl w:val="0"/>
          <w:numId w:val="1"/>
        </w:numPr>
        <w:spacing w:before="30" w:after="30" w:line="240" w:lineRule="auto"/>
        <w:ind w:left="360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Закон Российской Федерации «Об образовании»;</w:t>
      </w:r>
    </w:p>
    <w:p w:rsidR="009D00F3" w:rsidRPr="009D00F3" w:rsidRDefault="009D00F3" w:rsidP="009D00F3">
      <w:pPr>
        <w:numPr>
          <w:ilvl w:val="0"/>
          <w:numId w:val="1"/>
        </w:numPr>
        <w:spacing w:before="30" w:after="30" w:line="240" w:lineRule="auto"/>
        <w:ind w:left="360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Федеральный государственный образовательный стандарт  общего образования;</w:t>
      </w:r>
    </w:p>
    <w:p w:rsidR="009D00F3" w:rsidRPr="009D00F3" w:rsidRDefault="009D00F3" w:rsidP="009D00F3">
      <w:pPr>
        <w:numPr>
          <w:ilvl w:val="0"/>
          <w:numId w:val="1"/>
        </w:numPr>
        <w:spacing w:before="30" w:after="30" w:line="240" w:lineRule="auto"/>
        <w:ind w:left="360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Типовое положение об общеобразовательном учреждении.</w:t>
      </w:r>
    </w:p>
    <w:p w:rsidR="009D00F3" w:rsidRPr="009D00F3" w:rsidRDefault="009D00F3" w:rsidP="009D00F3">
      <w:pPr>
        <w:numPr>
          <w:ilvl w:val="0"/>
          <w:numId w:val="1"/>
        </w:numPr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Гигиенические требования к условиям реализации основной образовательной программы.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i/>
          <w:iCs/>
          <w:color w:val="000000"/>
          <w:sz w:val="24"/>
          <w:szCs w:val="24"/>
        </w:rPr>
        <w:t> </w:t>
      </w:r>
      <w:r w:rsidRPr="009D00F3">
        <w:rPr>
          <w:rFonts w:ascii="Cambria" w:eastAsia="Times New Roman" w:hAnsi="Cambria" w:cs="Calibri"/>
          <w:b/>
          <w:bCs/>
          <w:i/>
          <w:iCs/>
          <w:color w:val="000000"/>
          <w:sz w:val="24"/>
          <w:szCs w:val="24"/>
          <w:u w:val="single"/>
        </w:rPr>
        <w:t>Сроки</w:t>
      </w:r>
      <w:r w:rsidRPr="009D00F3">
        <w:rPr>
          <w:rFonts w:ascii="Cambria" w:eastAsia="Times New Roman" w:hAnsi="Cambria" w:cs="Calibri"/>
          <w:b/>
          <w:bCs/>
          <w:color w:val="000000"/>
          <w:sz w:val="24"/>
          <w:szCs w:val="24"/>
          <w:u w:val="single"/>
        </w:rPr>
        <w:t> реализации программы курса.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  Программа внеурочной деятельности по спортивно-оздоровительному направлению  «Школа безопасности» пр</w:t>
      </w:r>
      <w:r w:rsidR="00DF76B2">
        <w:rPr>
          <w:rFonts w:ascii="Cambria" w:eastAsia="Times New Roman" w:hAnsi="Cambria" w:cs="Calibri"/>
          <w:color w:val="000000"/>
          <w:sz w:val="24"/>
          <w:szCs w:val="24"/>
        </w:rPr>
        <w:t xml:space="preserve">едназначена  для обучающихся   </w:t>
      </w:r>
      <w:r w:rsidR="00857CD1">
        <w:rPr>
          <w:rFonts w:ascii="Cambria" w:eastAsia="Times New Roman" w:hAnsi="Cambria" w:cs="Calibri"/>
          <w:color w:val="000000"/>
          <w:sz w:val="24"/>
          <w:szCs w:val="24"/>
        </w:rPr>
        <w:t>1,</w:t>
      </w:r>
      <w:r w:rsidR="00DF76B2">
        <w:rPr>
          <w:rFonts w:ascii="Cambria" w:eastAsia="Times New Roman" w:hAnsi="Cambria" w:cs="Calibri"/>
          <w:color w:val="000000"/>
          <w:sz w:val="24"/>
          <w:szCs w:val="24"/>
        </w:rPr>
        <w:t>2</w:t>
      </w:r>
      <w:r w:rsidR="00857CD1">
        <w:rPr>
          <w:rFonts w:ascii="Cambria" w:eastAsia="Times New Roman" w:hAnsi="Cambria" w:cs="Calibri"/>
          <w:color w:val="000000"/>
          <w:sz w:val="24"/>
          <w:szCs w:val="24"/>
        </w:rPr>
        <w:t>,3</w:t>
      </w:r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гру</w:t>
      </w:r>
      <w:r w:rsidR="00857CD1">
        <w:rPr>
          <w:rFonts w:ascii="Cambria" w:eastAsia="Times New Roman" w:hAnsi="Cambria" w:cs="Calibri"/>
          <w:color w:val="000000"/>
          <w:sz w:val="24"/>
          <w:szCs w:val="24"/>
        </w:rPr>
        <w:t>пп</w:t>
      </w:r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. Данная программа составлена в соответствии с возрастными особенностями </w:t>
      </w:r>
      <w:proofErr w:type="gram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обучающихся</w:t>
      </w:r>
      <w:proofErr w:type="gram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 и рассчитана на проведение  занятия  1 часа в неделю,  34 часа в год.  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b/>
          <w:bCs/>
          <w:color w:val="000000"/>
          <w:sz w:val="24"/>
          <w:szCs w:val="24"/>
          <w:u w:val="single"/>
        </w:rPr>
        <w:t>Цели   программы клуба «Школа безопасности»:</w:t>
      </w:r>
    </w:p>
    <w:p w:rsidR="009D00F3" w:rsidRPr="009D00F3" w:rsidRDefault="009D00F3" w:rsidP="009D00F3">
      <w:pPr>
        <w:spacing w:after="0" w:line="240" w:lineRule="auto"/>
        <w:ind w:left="360" w:hanging="360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формировать установки на ведение здорового образа жизни и коммуникативные навыки, такие как, умение сотрудничать, нести ответственность за принятые решения;</w:t>
      </w:r>
    </w:p>
    <w:p w:rsidR="009D00F3" w:rsidRPr="009D00F3" w:rsidRDefault="009D00F3" w:rsidP="009D00F3">
      <w:pPr>
        <w:spacing w:after="0" w:line="240" w:lineRule="auto"/>
        <w:ind w:left="360" w:hanging="360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 развивать навыки самооценки и самоконтроля в отношении собственного здоровья;</w:t>
      </w:r>
    </w:p>
    <w:p w:rsidR="009D00F3" w:rsidRPr="009D00F3" w:rsidRDefault="009D00F3" w:rsidP="009D00F3">
      <w:pPr>
        <w:spacing w:after="0" w:line="240" w:lineRule="auto"/>
        <w:ind w:left="360" w:hanging="360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 обучать способам и приемам сохранения и укрепления собственного здоровья.</w:t>
      </w:r>
    </w:p>
    <w:p w:rsidR="009D00F3" w:rsidRPr="009D00F3" w:rsidRDefault="009D00F3" w:rsidP="009D00F3">
      <w:pPr>
        <w:spacing w:after="0" w:line="240" w:lineRule="auto"/>
        <w:ind w:left="360" w:hanging="360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Задачи: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формирование у учащихся модели безопасного поведения в повседневной жизни, в транспортной среде и в чрезвычайных ситуациях природного, техногенного и социального характера;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формирование индивидуальной системы здорового образа жизни;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выработка у учащихся </w:t>
      </w:r>
      <w:proofErr w:type="spell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антиэкстремистской</w:t>
      </w:r>
      <w:proofErr w:type="spell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и антитеррористической личностной позиции и отрицательного отношения к </w:t>
      </w:r>
      <w:proofErr w:type="spell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психоактивным</w:t>
      </w:r>
      <w:proofErr w:type="spell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веществам и асоциальному поведению.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  <w:u w:val="single"/>
        </w:rPr>
        <w:t>Цели и задачи достигаются через средства и методы  обучения</w:t>
      </w: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: рассказ,   беседа,  иллюстрация, игры, информационно-коммуникативные технологии, групповая работа, практическая, индивидуальный подход к ребёнку, конкурс рисунков, листовок</w:t>
      </w:r>
      <w:proofErr w:type="gram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,</w:t>
      </w:r>
      <w:proofErr w:type="gram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экскурсий, соревнований.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  <w:u w:val="single"/>
        </w:rPr>
        <w:t xml:space="preserve">Планируемые образовательные результаты </w:t>
      </w:r>
      <w:proofErr w:type="gramStart"/>
      <w:r w:rsidRPr="009D00F3">
        <w:rPr>
          <w:rFonts w:ascii="Cambria" w:eastAsia="Times New Roman" w:hAnsi="Cambria" w:cs="Calibri"/>
          <w:color w:val="000000"/>
          <w:sz w:val="24"/>
          <w:szCs w:val="24"/>
          <w:u w:val="single"/>
        </w:rPr>
        <w:t>обучающихся</w:t>
      </w:r>
      <w:proofErr w:type="gramEnd"/>
      <w:r w:rsidRPr="009D00F3">
        <w:rPr>
          <w:rFonts w:ascii="Cambria" w:eastAsia="Times New Roman" w:hAnsi="Cambria" w:cs="Calibri"/>
          <w:color w:val="000000"/>
          <w:sz w:val="24"/>
          <w:szCs w:val="24"/>
          <w:u w:val="single"/>
        </w:rPr>
        <w:t>.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Личностные результаты</w:t>
      </w: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: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•  развитие личностных, в том числе духовных и физических, качеств, обеспечивающих защищенность жизненно важных интересов личности от  внешних </w:t>
      </w:r>
      <w:r w:rsidRPr="009D00F3">
        <w:rPr>
          <w:rFonts w:ascii="Cambria" w:eastAsia="Times New Roman" w:hAnsi="Cambria" w:cs="Calibri"/>
          <w:color w:val="000000"/>
          <w:sz w:val="24"/>
          <w:szCs w:val="24"/>
        </w:rPr>
        <w:lastRenderedPageBreak/>
        <w:t>и внутренних  угроз;</w:t>
      </w:r>
      <w:r w:rsidRPr="009D00F3">
        <w:rPr>
          <w:rFonts w:ascii="Cambria" w:eastAsia="Times New Roman" w:hAnsi="Cambria" w:cs="Calibri"/>
          <w:color w:val="000000"/>
          <w:sz w:val="24"/>
          <w:szCs w:val="24"/>
        </w:rPr>
        <w:br/>
        <w:t>• формирование потребности соблюдать нормы здорового образа жизни, осознанно выполнять правила безопасности жизнедеятельности;</w:t>
      </w:r>
      <w:r w:rsidRPr="009D00F3">
        <w:rPr>
          <w:rFonts w:ascii="Cambria" w:eastAsia="Times New Roman" w:hAnsi="Cambria" w:cs="Calibri"/>
          <w:color w:val="000000"/>
          <w:sz w:val="24"/>
          <w:szCs w:val="24"/>
        </w:rPr>
        <w:br/>
        <w:t>• воспитание ответственного отношения к сохранению окружающей природной среды, личному здоровью как к индивидуальной и общественной ценности.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proofErr w:type="spellStart"/>
      <w:r w:rsidRPr="009D00F3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Метапредметные</w:t>
      </w:r>
      <w:proofErr w:type="spellEnd"/>
      <w:r w:rsidRPr="009D00F3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 xml:space="preserve"> результаты</w:t>
      </w: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: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• овладение умениями формулировать личные понятия о безопасности; анализировать причины возникновения опасных и чрезвычайных ситуаций; обобщать и сравнивать по следствия опасных и чрезвычайных ситуаций; выявлять причинно-следственные связи опасных ситуаций и их влияние на безопасность жизнедеятельности человека;</w:t>
      </w:r>
      <w:r w:rsidRPr="009D00F3">
        <w:rPr>
          <w:rFonts w:ascii="Cambria" w:eastAsia="Times New Roman" w:hAnsi="Cambria" w:cs="Calibri"/>
          <w:color w:val="000000"/>
          <w:sz w:val="24"/>
          <w:szCs w:val="24"/>
        </w:rPr>
        <w:br/>
        <w:t xml:space="preserve">• </w:t>
      </w:r>
      <w:proofErr w:type="gram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овладение обучающимися навыками самостоятельно определять цели и задачи по безопасному поведению в повседневной жизни и в различных опасных и чрезвычайных ситуациях,  выбирать средства реализации поставленных целей,  оценивать результаты своей деятельности в обеспечении личной безопасности;</w:t>
      </w:r>
      <w:r w:rsidRPr="009D00F3">
        <w:rPr>
          <w:rFonts w:ascii="Cambria" w:eastAsia="Times New Roman" w:hAnsi="Cambria" w:cs="Calibri"/>
          <w:color w:val="000000"/>
          <w:sz w:val="24"/>
          <w:szCs w:val="24"/>
        </w:rPr>
        <w:br/>
        <w:t>• формирование умения воспринимать и перерабатывать информацию,  моделировать индивидуальные подходы к обеспечению личной безопасности в повседневной жизни и в чрезвычайных ситуациях;</w:t>
      </w:r>
      <w:proofErr w:type="gram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br/>
        <w:t xml:space="preserve">• </w:t>
      </w:r>
      <w:proofErr w:type="gram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приобретение  опыта самостоятельного поиска, анализа и отбора информации в области безопасности жизнедеятельности с использованием различных источников и новых информационных технологий;</w:t>
      </w:r>
      <w:r w:rsidRPr="009D00F3">
        <w:rPr>
          <w:rFonts w:ascii="Cambria" w:eastAsia="Times New Roman" w:hAnsi="Cambria" w:cs="Calibri"/>
          <w:color w:val="000000"/>
          <w:sz w:val="24"/>
          <w:szCs w:val="24"/>
        </w:rPr>
        <w:br/>
        <w:t>• развитие  умения  выражать свои мысли и способности слушать собеседника, понимать его точку зрения, признавать право другого человека на иное мнение;</w:t>
      </w:r>
      <w:r w:rsidRPr="009D00F3">
        <w:rPr>
          <w:rFonts w:ascii="Cambria" w:eastAsia="Times New Roman" w:hAnsi="Cambria" w:cs="Calibri"/>
          <w:color w:val="000000"/>
          <w:sz w:val="24"/>
          <w:szCs w:val="24"/>
        </w:rPr>
        <w:br/>
        <w:t>• освоение приемов действий в опасных и чрезвычайных ситуациях природного, техногенного и социального характера;</w:t>
      </w:r>
      <w:proofErr w:type="gram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br/>
        <w:t>• формирование умений  взаимодействовать с окружающими, выполнять  различные социальные роли  во время и при ликвидации последствий чрезвычайных ситуаций.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• формирование духовно-нравственных качеств учащихся для снижения опасности быть вовлеченным в экстремистскую и террористическую деятельность.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b/>
          <w:bCs/>
          <w:color w:val="000000"/>
          <w:sz w:val="24"/>
          <w:szCs w:val="24"/>
          <w:u w:val="single"/>
        </w:rPr>
        <w:t>Предметные  результаты: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• формирование убеждения в необходимости безопасного и здорового образа жизни;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• понимание личной и общественной значимости современной культуры безопасности жизнедеятельности;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•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 и терроризма;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• формирование установки на здоровый образ жизни, исключающий употребления алкоголя, наркотиков, курения и нанесения иного вреда здоровью;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• формирование экстремистской и антитеррористической личностной позиции;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• понимание необходимости сохранения природы и окружающей среды для полноценной жизни человека;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• знание основных опасных и чрезвычайных ситуаций природного, техногенного и социального характера,  включая  экстремизм и </w:t>
      </w:r>
      <w:proofErr w:type="gram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терроризм</w:t>
      </w:r>
      <w:proofErr w:type="gram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и их последствия для личности, общества и государства;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• знание и умение применять правила поведения в условиях опасных и чрезвычайных ситуаций;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• умения оказывать первую медицинскую помощь;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lastRenderedPageBreak/>
        <w:t>• умение предвидеть возникновение опасных ситуаций по характерным признакам их появления, а также на основе анализа специальной информации, получаемой из различных источников;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• умения применять полученные теоретические знания на практике —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возможностей;</w:t>
      </w:r>
      <w:r w:rsidRPr="009D00F3">
        <w:rPr>
          <w:rFonts w:ascii="Cambria" w:eastAsia="Times New Roman" w:hAnsi="Cambria" w:cs="Calibri"/>
          <w:color w:val="000000"/>
          <w:sz w:val="24"/>
          <w:szCs w:val="24"/>
        </w:rPr>
        <w:br/>
        <w:t>• умения анализировать явления и события природного, техногенного и социального характера, выявлять причины их возникновения и возможные последствия, проектировать модели личного безопасного поведения.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Основные принципы реализации программы – научная обоснованность</w:t>
      </w:r>
      <w:proofErr w:type="gram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,</w:t>
      </w:r>
      <w:proofErr w:type="gram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доступность, учет возрастных особенностей школьников, практическая целесообразность, </w:t>
      </w:r>
      <w:proofErr w:type="spell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субъектность</w:t>
      </w:r>
      <w:proofErr w:type="spell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, </w:t>
      </w:r>
      <w:proofErr w:type="spell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деятельностный</w:t>
      </w:r>
      <w:proofErr w:type="spell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и личностный подходы, преемственность.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Виды деятельности: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-</w:t>
      </w: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игровая;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-совместно-распределительная;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-творческая;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-трудовая,  практическая.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В ходе реализация программы внеурочной деятельности по спортивно-оздоровительному направлению «Школа безопасности » обучающиеся должны </w:t>
      </w:r>
      <w:r w:rsidRPr="009D00F3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знать</w:t>
      </w: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:</w:t>
      </w:r>
    </w:p>
    <w:p w:rsidR="009D00F3" w:rsidRPr="009D00F3" w:rsidRDefault="009D00F3" w:rsidP="009D00F3">
      <w:pPr>
        <w:numPr>
          <w:ilvl w:val="0"/>
          <w:numId w:val="2"/>
        </w:numPr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основные вопросы гигиены, касающиеся профилактики вирусных заболеваний, передающихся воздушно-капельным путем;</w:t>
      </w:r>
    </w:p>
    <w:p w:rsidR="009D00F3" w:rsidRPr="009D00F3" w:rsidRDefault="009D00F3" w:rsidP="009D00F3">
      <w:pPr>
        <w:numPr>
          <w:ilvl w:val="0"/>
          <w:numId w:val="2"/>
        </w:numPr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особенности влияния вредных привычек на здоровье  школьника;</w:t>
      </w:r>
    </w:p>
    <w:p w:rsidR="009D00F3" w:rsidRPr="009D00F3" w:rsidRDefault="009D00F3" w:rsidP="009D00F3">
      <w:pPr>
        <w:numPr>
          <w:ilvl w:val="0"/>
          <w:numId w:val="2"/>
        </w:numPr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особенности воздействия двигательной активности на организм человека;</w:t>
      </w:r>
    </w:p>
    <w:p w:rsidR="009D00F3" w:rsidRPr="009D00F3" w:rsidRDefault="009D00F3" w:rsidP="009D00F3">
      <w:pPr>
        <w:numPr>
          <w:ilvl w:val="0"/>
          <w:numId w:val="2"/>
        </w:numPr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основы рационального питания;</w:t>
      </w:r>
    </w:p>
    <w:p w:rsidR="009D00F3" w:rsidRPr="009D00F3" w:rsidRDefault="009D00F3" w:rsidP="009D00F3">
      <w:pPr>
        <w:numPr>
          <w:ilvl w:val="0"/>
          <w:numId w:val="2"/>
        </w:numPr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правила оказания первой помощи;</w:t>
      </w:r>
    </w:p>
    <w:p w:rsidR="009D00F3" w:rsidRPr="009D00F3" w:rsidRDefault="009D00F3" w:rsidP="009D00F3">
      <w:pPr>
        <w:numPr>
          <w:ilvl w:val="0"/>
          <w:numId w:val="2"/>
        </w:numPr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способы сохранения и укрепление  здоровья;</w:t>
      </w:r>
    </w:p>
    <w:p w:rsidR="009D00F3" w:rsidRPr="009D00F3" w:rsidRDefault="009D00F3" w:rsidP="009D00F3">
      <w:pPr>
        <w:numPr>
          <w:ilvl w:val="0"/>
          <w:numId w:val="2"/>
        </w:numPr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основы развития познавательной сферы;</w:t>
      </w:r>
    </w:p>
    <w:p w:rsidR="009D00F3" w:rsidRPr="009D00F3" w:rsidRDefault="009D00F3" w:rsidP="009D00F3">
      <w:pPr>
        <w:numPr>
          <w:ilvl w:val="0"/>
          <w:numId w:val="2"/>
        </w:numPr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свои права и права других людей;</w:t>
      </w:r>
    </w:p>
    <w:p w:rsidR="009D00F3" w:rsidRPr="009D00F3" w:rsidRDefault="009D00F3" w:rsidP="009D00F3">
      <w:pPr>
        <w:numPr>
          <w:ilvl w:val="0"/>
          <w:numId w:val="2"/>
        </w:numPr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соблюдать общепринятые правила в семье, в школе, в гостях, транспорте, общественных учреждениях;</w:t>
      </w:r>
    </w:p>
    <w:p w:rsidR="009D00F3" w:rsidRPr="009D00F3" w:rsidRDefault="009D00F3" w:rsidP="009D00F3">
      <w:pPr>
        <w:numPr>
          <w:ilvl w:val="0"/>
          <w:numId w:val="2"/>
        </w:numPr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влияние здоровья на успешную учебную деятельность;</w:t>
      </w:r>
    </w:p>
    <w:p w:rsidR="009D00F3" w:rsidRPr="009D00F3" w:rsidRDefault="009D00F3" w:rsidP="009D00F3">
      <w:pPr>
        <w:numPr>
          <w:ilvl w:val="0"/>
          <w:numId w:val="2"/>
        </w:numPr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значение физических упражнений для сохранения и укрепления здоровья;</w:t>
      </w:r>
    </w:p>
    <w:p w:rsidR="009D00F3" w:rsidRPr="009D00F3" w:rsidRDefault="009D00F3" w:rsidP="009D00F3">
      <w:pPr>
        <w:numPr>
          <w:ilvl w:val="0"/>
          <w:numId w:val="2"/>
        </w:numPr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знания о “полезных” и “вредных” продуктах, значение режима питания.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уметь:</w:t>
      </w:r>
    </w:p>
    <w:p w:rsidR="009D00F3" w:rsidRPr="009D00F3" w:rsidRDefault="009D00F3" w:rsidP="009D00F3">
      <w:pPr>
        <w:numPr>
          <w:ilvl w:val="0"/>
          <w:numId w:val="3"/>
        </w:numPr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составлять индивидуальный режим дня и соблюдать его;</w:t>
      </w:r>
    </w:p>
    <w:p w:rsidR="009D00F3" w:rsidRPr="009D00F3" w:rsidRDefault="009D00F3" w:rsidP="009D00F3">
      <w:pPr>
        <w:numPr>
          <w:ilvl w:val="0"/>
          <w:numId w:val="3"/>
        </w:numPr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выполнять физические упражнения для развития физических навыков;</w:t>
      </w:r>
    </w:p>
    <w:p w:rsidR="009D00F3" w:rsidRPr="009D00F3" w:rsidRDefault="009D00F3" w:rsidP="009D00F3">
      <w:pPr>
        <w:numPr>
          <w:ilvl w:val="0"/>
          <w:numId w:val="3"/>
        </w:numPr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различать “полезные” и “вредные” продукты;</w:t>
      </w:r>
    </w:p>
    <w:p w:rsidR="009D00F3" w:rsidRPr="009D00F3" w:rsidRDefault="009D00F3" w:rsidP="009D00F3">
      <w:pPr>
        <w:numPr>
          <w:ilvl w:val="0"/>
          <w:numId w:val="3"/>
        </w:numPr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использовать средства профилактики ОРЗ, ОРВИ, клещевой энцефалит;</w:t>
      </w:r>
    </w:p>
    <w:p w:rsidR="009D00F3" w:rsidRPr="009D00F3" w:rsidRDefault="009D00F3" w:rsidP="009D00F3">
      <w:pPr>
        <w:numPr>
          <w:ilvl w:val="0"/>
          <w:numId w:val="3"/>
        </w:numPr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определять благоприятные </w:t>
      </w:r>
      <w:proofErr w:type="gram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факторы</w:t>
      </w:r>
      <w:proofErr w:type="gram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воздействующие на здоровье;</w:t>
      </w:r>
    </w:p>
    <w:p w:rsidR="009D00F3" w:rsidRPr="009D00F3" w:rsidRDefault="009D00F3" w:rsidP="009D00F3">
      <w:pPr>
        <w:numPr>
          <w:ilvl w:val="0"/>
          <w:numId w:val="3"/>
        </w:numPr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заботиться о своем здоровье;</w:t>
      </w:r>
    </w:p>
    <w:p w:rsidR="009D00F3" w:rsidRPr="009D00F3" w:rsidRDefault="009D00F3" w:rsidP="009D00F3">
      <w:pPr>
        <w:numPr>
          <w:ilvl w:val="0"/>
          <w:numId w:val="3"/>
        </w:numPr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находить выход из ситуаций, связанных с употреблением алкоголя, наркотиков, сигарет;</w:t>
      </w:r>
    </w:p>
    <w:p w:rsidR="009D00F3" w:rsidRPr="009D00F3" w:rsidRDefault="009D00F3" w:rsidP="009D00F3">
      <w:pPr>
        <w:numPr>
          <w:ilvl w:val="0"/>
          <w:numId w:val="3"/>
        </w:numPr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применять коммуникативные и презентационные навыки;</w:t>
      </w:r>
    </w:p>
    <w:p w:rsidR="009D00F3" w:rsidRPr="009D00F3" w:rsidRDefault="009D00F3" w:rsidP="009D00F3">
      <w:pPr>
        <w:numPr>
          <w:ilvl w:val="0"/>
          <w:numId w:val="4"/>
        </w:numPr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оказывать первую медицинскую помощь при кровотечении, удушении, утоплении, обморожении, ожоге, травмах, тепловом и солнечном ударах;</w:t>
      </w:r>
    </w:p>
    <w:p w:rsidR="009D00F3" w:rsidRPr="009D00F3" w:rsidRDefault="009D00F3" w:rsidP="009D00F3">
      <w:pPr>
        <w:numPr>
          <w:ilvl w:val="0"/>
          <w:numId w:val="4"/>
        </w:numPr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находить выход из стрессовых ситуаций;</w:t>
      </w:r>
    </w:p>
    <w:p w:rsidR="009D00F3" w:rsidRPr="009D00F3" w:rsidRDefault="009D00F3" w:rsidP="009D00F3">
      <w:pPr>
        <w:numPr>
          <w:ilvl w:val="0"/>
          <w:numId w:val="4"/>
        </w:numPr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lastRenderedPageBreak/>
        <w:t>принимать разумные решения по поводу личного здоровья, а также сохранения и улучшения безопасной и здоровой среды обитания;</w:t>
      </w:r>
    </w:p>
    <w:p w:rsidR="009D00F3" w:rsidRPr="009D00F3" w:rsidRDefault="009D00F3" w:rsidP="009D00F3">
      <w:pPr>
        <w:numPr>
          <w:ilvl w:val="0"/>
          <w:numId w:val="4"/>
        </w:numPr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адекватно оценивать своё поведение в жизненных ситуациях;</w:t>
      </w:r>
    </w:p>
    <w:p w:rsidR="009D00F3" w:rsidRPr="009D00F3" w:rsidRDefault="009D00F3" w:rsidP="009D00F3">
      <w:pPr>
        <w:numPr>
          <w:ilvl w:val="0"/>
          <w:numId w:val="4"/>
        </w:numPr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отвечать за свои поступки;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отстаивать свою нравственную позицию в ситуации выбора.</w:t>
      </w: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Материально-техническая база:</w:t>
      </w:r>
    </w:p>
    <w:p w:rsidR="009D00F3" w:rsidRPr="009D00F3" w:rsidRDefault="009D00F3" w:rsidP="009D00F3">
      <w:pPr>
        <w:numPr>
          <w:ilvl w:val="0"/>
          <w:numId w:val="5"/>
        </w:numPr>
        <w:spacing w:before="30" w:after="30" w:line="240" w:lineRule="auto"/>
        <w:rPr>
          <w:rFonts w:ascii="Calibri" w:eastAsia="Times New Roman" w:hAnsi="Calibri" w:cs="Calibri"/>
          <w:color w:val="000000"/>
        </w:rPr>
      </w:pPr>
      <w:proofErr w:type="gram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натуральные  пособия (реальные объекты живой и неживой природы,): овощи, фрукты, солнце, вода, аптечка, строение глаза, виды грибы, зубные щетки, и др.;</w:t>
      </w:r>
      <w:proofErr w:type="gramEnd"/>
    </w:p>
    <w:p w:rsidR="009D00F3" w:rsidRPr="009D00F3" w:rsidRDefault="009D00F3" w:rsidP="009D00F3">
      <w:pPr>
        <w:numPr>
          <w:ilvl w:val="0"/>
          <w:numId w:val="5"/>
        </w:numPr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изобразительные наглядные пособия (рисунки, схематические рисунки, схемы, таблицы): картины русских художников; плакаты: </w:t>
      </w:r>
      <w:proofErr w:type="gram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«Мое тело», «Правильно чистим зубы», «Комплекс упражнений утренней гимнастики», «Первая помощь при порезе», «Пропаганда здорового образа жизни», «Этикет», «Правильная осанка», «Гимнастика для глаз», «Хорошие манеры»; схемы: витаминная тарелка,  профилактика инфекционных заболеваний и др.;</w:t>
      </w:r>
      <w:proofErr w:type="gramEnd"/>
    </w:p>
    <w:p w:rsidR="009D00F3" w:rsidRPr="009D00F3" w:rsidRDefault="009D00F3" w:rsidP="009D00F3">
      <w:pPr>
        <w:numPr>
          <w:ilvl w:val="0"/>
          <w:numId w:val="5"/>
        </w:numPr>
        <w:spacing w:before="30" w:after="3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br/>
        <w:t>измерительные приборы: весы, часы.</w:t>
      </w:r>
    </w:p>
    <w:p w:rsidR="009D00F3" w:rsidRPr="009D00F3" w:rsidRDefault="009D00F3" w:rsidP="009D00F3">
      <w:pPr>
        <w:spacing w:after="0" w:line="240" w:lineRule="auto"/>
        <w:ind w:left="720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b/>
          <w:bCs/>
          <w:i/>
          <w:iCs/>
          <w:color w:val="000000"/>
          <w:sz w:val="24"/>
          <w:szCs w:val="24"/>
        </w:rPr>
        <w:t>  Оборудование для демонстрации  </w:t>
      </w:r>
      <w:proofErr w:type="spellStart"/>
      <w:r w:rsidRPr="009D00F3">
        <w:rPr>
          <w:rFonts w:ascii="Cambria" w:eastAsia="Times New Roman" w:hAnsi="Cambria" w:cs="Calibri"/>
          <w:b/>
          <w:bCs/>
          <w:i/>
          <w:iCs/>
          <w:color w:val="000000"/>
          <w:sz w:val="24"/>
          <w:szCs w:val="24"/>
        </w:rPr>
        <w:t>мультмедийных</w:t>
      </w:r>
      <w:proofErr w:type="spellEnd"/>
      <w:r w:rsidRPr="009D00F3">
        <w:rPr>
          <w:rFonts w:ascii="Cambria" w:eastAsia="Times New Roman" w:hAnsi="Cambria" w:cs="Calibri"/>
          <w:b/>
          <w:bCs/>
          <w:i/>
          <w:iCs/>
          <w:color w:val="000000"/>
          <w:sz w:val="24"/>
          <w:szCs w:val="24"/>
        </w:rPr>
        <w:t xml:space="preserve">   презентаций:</w:t>
      </w:r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 компьютер, </w:t>
      </w:r>
      <w:proofErr w:type="spell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мультимедийный</w:t>
      </w:r>
      <w:proofErr w:type="spell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проектор, DVD, и др.</w:t>
      </w:r>
    </w:p>
    <w:p w:rsidR="009D00F3" w:rsidRPr="009D00F3" w:rsidRDefault="009D00F3" w:rsidP="009D00F3">
      <w:pPr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Методическое обеспечение.</w:t>
      </w:r>
    </w:p>
    <w:p w:rsidR="009D00F3" w:rsidRPr="009D00F3" w:rsidRDefault="009D00F3" w:rsidP="009D00F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Касаткин В.Н. Междисциплинарная программа «Здоровье» для средних образовательных учреждений/ Разработана группой авторов под руководством д.м.н. Касаткина В.Н. Утверждена </w:t>
      </w:r>
      <w:proofErr w:type="spell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Минобразованием</w:t>
      </w:r>
      <w:proofErr w:type="spell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России, Минздравом России, президентами РАО, РАМН.</w:t>
      </w:r>
    </w:p>
    <w:p w:rsidR="009D00F3" w:rsidRPr="009D00F3" w:rsidRDefault="009D00F3" w:rsidP="009D00F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proofErr w:type="gram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Безруких</w:t>
      </w:r>
      <w:proofErr w:type="gram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М.М. Разговор о правильном питании./ Под ред. М.М.Безруких - М.: </w:t>
      </w:r>
      <w:proofErr w:type="spell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Олма</w:t>
      </w:r>
      <w:proofErr w:type="spell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 </w:t>
      </w:r>
      <w:proofErr w:type="spell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Медиа</w:t>
      </w:r>
      <w:proofErr w:type="spell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Групп, 2008.</w:t>
      </w:r>
    </w:p>
    <w:p w:rsidR="009D00F3" w:rsidRPr="009D00F3" w:rsidRDefault="009D00F3" w:rsidP="009D00F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Борисова Н.В., Федорова Н.В. Об отношении педагогов к </w:t>
      </w:r>
      <w:proofErr w:type="spell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здоровьесберегающим</w:t>
      </w:r>
      <w:proofErr w:type="spell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технологиям// Народная школа. – 2004. – №1.</w:t>
      </w:r>
    </w:p>
    <w:p w:rsidR="009D00F3" w:rsidRPr="009D00F3" w:rsidRDefault="009D00F3" w:rsidP="009D00F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proofErr w:type="spell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Жигулев</w:t>
      </w:r>
      <w:proofErr w:type="spell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А.М. Русские народные пословицы и поговорки./Под ред. А.М.  </w:t>
      </w:r>
      <w:proofErr w:type="spell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Жигулева</w:t>
      </w:r>
      <w:proofErr w:type="spell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– Удмуртия, 2000г.</w:t>
      </w:r>
    </w:p>
    <w:p w:rsidR="009D00F3" w:rsidRPr="009D00F3" w:rsidRDefault="009D00F3" w:rsidP="009D00F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Лаптев А.К. Тайны пирамиды здоровья./ Под ред.  А.К. Лаптева -  М., 2002 г.</w:t>
      </w:r>
    </w:p>
    <w:p w:rsidR="009D00F3" w:rsidRPr="009D00F3" w:rsidRDefault="009D00F3" w:rsidP="009D00F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Обухова Л. А., </w:t>
      </w:r>
      <w:proofErr w:type="spell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Лемяскина</w:t>
      </w:r>
      <w:proofErr w:type="spell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Н. А. Школа докторов природы или 135 уроков здоровья./ Под ред. Л. А. Обухова,  Н. А. </w:t>
      </w:r>
      <w:proofErr w:type="spell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Лемяскина</w:t>
      </w:r>
      <w:proofErr w:type="spell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. – М.: ВАКО, 2005г.</w:t>
      </w:r>
    </w:p>
    <w:p w:rsidR="009D00F3" w:rsidRPr="009D00F3" w:rsidRDefault="009D00F3" w:rsidP="009D00F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Павлова М.А. Формирование здорового образа жизни у  школьников./ Под ред. М.А.Павловой – Волгоград: Учитель, 2009.</w:t>
      </w:r>
    </w:p>
    <w:p w:rsidR="009D00F3" w:rsidRPr="009D00F3" w:rsidRDefault="009D00F3" w:rsidP="009D00F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Смирнов Н.К. </w:t>
      </w:r>
      <w:proofErr w:type="spell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Здоровьесберегающие</w:t>
      </w:r>
      <w:proofErr w:type="spell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образовательные технологии в работе учителя и школы./ Под ред. Н.К. Смирнова  – М.: АРКТИ, 2003 г.</w:t>
      </w:r>
    </w:p>
    <w:p w:rsidR="009D00F3" w:rsidRPr="009D00F3" w:rsidRDefault="009D00F3" w:rsidP="009D00F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proofErr w:type="spell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Шатохина</w:t>
      </w:r>
      <w:proofErr w:type="spell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Л.Ф. Обучение здоровью: Методические рекомендации по организации учебного процесса./ Под ред. Л.Ф.  </w:t>
      </w:r>
      <w:proofErr w:type="spell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Шатохиной</w:t>
      </w:r>
      <w:proofErr w:type="spell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– М.: </w:t>
      </w:r>
      <w:proofErr w:type="spell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Полимед</w:t>
      </w:r>
      <w:proofErr w:type="spell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, – 2005 г.</w:t>
      </w:r>
    </w:p>
    <w:p w:rsidR="009D00F3" w:rsidRPr="009D00F3" w:rsidRDefault="009D00F3" w:rsidP="009D00F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proofErr w:type="spell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Шатохина</w:t>
      </w:r>
      <w:proofErr w:type="spell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Л.Ф. Проектный метод в обучении здоровью./ Под ред. Л.Ф.  </w:t>
      </w:r>
      <w:proofErr w:type="spell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Шатохиной</w:t>
      </w:r>
      <w:proofErr w:type="spell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– М., 2005 г.</w:t>
      </w:r>
    </w:p>
    <w:p w:rsidR="009D00F3" w:rsidRPr="009D00F3" w:rsidRDefault="009D00F3" w:rsidP="009D00F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Электронное пособие «Классные часы в начальной школе»</w:t>
      </w:r>
      <w:proofErr w:type="gram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.</w:t>
      </w:r>
      <w:proofErr w:type="gram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-  </w:t>
      </w:r>
      <w:proofErr w:type="gram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и</w:t>
      </w:r>
      <w:proofErr w:type="gram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здательство «Учитель», сайт:</w:t>
      </w:r>
    </w:p>
    <w:p w:rsidR="009D00F3" w:rsidRPr="009D00F3" w:rsidRDefault="00580971" w:rsidP="009D00F3">
      <w:pPr>
        <w:spacing w:after="0" w:line="240" w:lineRule="auto"/>
        <w:ind w:left="720"/>
        <w:rPr>
          <w:rFonts w:ascii="Calibri" w:eastAsia="Times New Roman" w:hAnsi="Calibri" w:cs="Calibri"/>
          <w:color w:val="000000"/>
        </w:rPr>
      </w:pPr>
      <w:hyperlink r:id="rId7" w:history="1">
        <w:r w:rsidR="009D00F3" w:rsidRPr="009D00F3">
          <w:rPr>
            <w:rFonts w:ascii="Cambria" w:eastAsia="Times New Roman" w:hAnsi="Cambria" w:cs="Calibri"/>
            <w:color w:val="0000FF"/>
            <w:sz w:val="24"/>
            <w:szCs w:val="24"/>
            <w:u w:val="single"/>
          </w:rPr>
          <w:t>http://www.forumuch.flybb.ru/</w:t>
        </w:r>
      </w:hyperlink>
    </w:p>
    <w:p w:rsidR="009D00F3" w:rsidRPr="009D00F3" w:rsidRDefault="009D00F3" w:rsidP="009D00F3">
      <w:pPr>
        <w:spacing w:after="0" w:line="240" w:lineRule="auto"/>
        <w:ind w:left="360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12. Основы  безопасности  жизнедеятельности.  9  класс:  учеб</w:t>
      </w:r>
      <w:proofErr w:type="gram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.</w:t>
      </w:r>
      <w:proofErr w:type="gram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 </w:t>
      </w:r>
      <w:proofErr w:type="gram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д</w:t>
      </w:r>
      <w:proofErr w:type="gram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ля  </w:t>
      </w:r>
      <w:proofErr w:type="spell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общеобразоват</w:t>
      </w:r>
      <w:proofErr w:type="spell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.  о</w:t>
      </w:r>
      <w:r w:rsidRPr="009D00F3">
        <w:rPr>
          <w:rFonts w:ascii="Cambria" w:eastAsia="Times New Roman" w:hAnsi="Cambria" w:cs="Calibri"/>
          <w:color w:val="000000"/>
          <w:sz w:val="24"/>
          <w:szCs w:val="24"/>
        </w:rPr>
        <w:lastRenderedPageBreak/>
        <w:t>рганизаций/  А.Т.  Смирнов,  Б.О.  Хренников;  под  ред.  А.Т. Смирнова; Рос. акад. наук, Рос. акад. образования, изд-во «Просвещение». – М.: Просвещение, 2014.</w:t>
      </w:r>
    </w:p>
    <w:p w:rsidR="009D00F3" w:rsidRPr="009D00F3" w:rsidRDefault="009D00F3" w:rsidP="009D00F3">
      <w:pPr>
        <w:spacing w:after="0" w:line="240" w:lineRule="auto"/>
        <w:ind w:left="360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2.  Дорожное  движение:  безопасность  пешеходов,  пассажиров,  водителей:  5-9  </w:t>
      </w:r>
      <w:proofErr w:type="spell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кл</w:t>
      </w:r>
      <w:proofErr w:type="spell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.: пособие для  учащихся/  А.Л.  Рыбин,  М.В.  Маслов;  под ред. А.Т. Смирнова. – М.: Просвещение, 2008.</w:t>
      </w:r>
    </w:p>
    <w:p w:rsidR="009D00F3" w:rsidRPr="009D00F3" w:rsidRDefault="009D00F3" w:rsidP="009D00F3">
      <w:pPr>
        <w:spacing w:after="0" w:line="240" w:lineRule="auto"/>
        <w:ind w:left="360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3.  Основы  безопасности  жизнедеятельности: 5-9  </w:t>
      </w:r>
      <w:proofErr w:type="spell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кл</w:t>
      </w:r>
      <w:proofErr w:type="spell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.:  </w:t>
      </w:r>
      <w:proofErr w:type="spell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поуроч</w:t>
      </w:r>
      <w:proofErr w:type="spell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.  разработки/  А.Т.  Смирнов,  Б.О. Хренников;  под  ред.  А.Т.  Смирнова;  Рос</w:t>
      </w:r>
      <w:proofErr w:type="gram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.</w:t>
      </w:r>
      <w:proofErr w:type="gram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 </w:t>
      </w:r>
      <w:proofErr w:type="gram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а</w:t>
      </w:r>
      <w:proofErr w:type="gram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кад. наук, Рос. акад. образования, изд-во «Просвещение». – М.: Просвещение, 2008. 4. Основы  безопасности  жизнедеятельности: сб.  заданий для  проведения  экзамена в  9  </w:t>
      </w:r>
      <w:proofErr w:type="spell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кл</w:t>
      </w:r>
      <w:proofErr w:type="spell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.:  пособие  для  учителя/ А.Т.  Смирнов,  М.В. Маслов, Б.И. Мишин; под общ</w:t>
      </w:r>
      <w:proofErr w:type="gram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.</w:t>
      </w:r>
      <w:proofErr w:type="gram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</w:t>
      </w:r>
      <w:proofErr w:type="gram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р</w:t>
      </w:r>
      <w:proofErr w:type="gram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ед. А.Т. Смирнова. – 3-е изд. – М.: Просвещение, 2008. 5. </w:t>
      </w:r>
      <w:proofErr w:type="spell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Латчук</w:t>
      </w:r>
      <w:proofErr w:type="spell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В.Н., Марков В.В., Фролов М.П. Основы безопасности жизнедеятельности. 5-9 </w:t>
      </w:r>
      <w:proofErr w:type="spell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кл</w:t>
      </w:r>
      <w:proofErr w:type="spell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.: Дидактические материалы. М.: Дрофа; </w:t>
      </w:r>
      <w:proofErr w:type="gram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ДИК</w:t>
      </w:r>
      <w:proofErr w:type="gram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, 2000. 6. Учебник спасателя/ С.К. Шойгу, М.И. Фалеев, Г.Н. Кириллов и др.; под общ</w:t>
      </w:r>
      <w:proofErr w:type="gram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.</w:t>
      </w:r>
      <w:proofErr w:type="gram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 </w:t>
      </w:r>
      <w:proofErr w:type="gram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р</w:t>
      </w:r>
      <w:proofErr w:type="gram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ед. Ю.Л. Воробьева. – 2-е изд., </w:t>
      </w:r>
      <w:proofErr w:type="spell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перераб</w:t>
      </w:r>
      <w:proofErr w:type="spell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. и доп. – Краснодар: «Сов. Кубань», 2002 (электронная версия). 7. Чрезвычайные ситуации. Энциклопедия школьника</w:t>
      </w:r>
      <w:proofErr w:type="gram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/ П</w:t>
      </w:r>
      <w:proofErr w:type="gram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од редакцией С.К. Шойгу – М., 2004 (электронная версия).  8. Ильичев А.А. Популярная энциклопедия выживания: Изд. 2-е, </w:t>
      </w:r>
      <w:proofErr w:type="spell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испр</w:t>
      </w:r>
      <w:proofErr w:type="spell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., доп. и </w:t>
      </w:r>
      <w:proofErr w:type="spell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перераб</w:t>
      </w:r>
      <w:proofErr w:type="spell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. – М.: Изд-во </w:t>
      </w:r>
      <w:proofErr w:type="spell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ЭКСМО-Пресс</w:t>
      </w:r>
      <w:proofErr w:type="spell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, 2000.  9. Ильичев А.А. Большая энциклопедия городского выживания. – М.: Изд-во </w:t>
      </w:r>
      <w:proofErr w:type="spellStart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ЭКСМО-Пресс</w:t>
      </w:r>
      <w:proofErr w:type="spellEnd"/>
      <w:r w:rsidRPr="009D00F3">
        <w:rPr>
          <w:rFonts w:ascii="Cambria" w:eastAsia="Times New Roman" w:hAnsi="Cambria" w:cs="Calibri"/>
          <w:color w:val="000000"/>
          <w:sz w:val="24"/>
          <w:szCs w:val="24"/>
        </w:rPr>
        <w:t>,  Изд-во ЭКСМО-МАРКЕТ, 2000.    </w:t>
      </w:r>
    </w:p>
    <w:p w:rsidR="009D00F3" w:rsidRDefault="009D00F3" w:rsidP="009D00F3">
      <w:pPr>
        <w:spacing w:after="0" w:line="240" w:lineRule="auto"/>
        <w:ind w:left="360"/>
        <w:rPr>
          <w:rFonts w:ascii="Cambria" w:eastAsia="Times New Roman" w:hAnsi="Cambria" w:cs="Calibri"/>
          <w:color w:val="000000"/>
          <w:sz w:val="24"/>
          <w:szCs w:val="24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Информационный портал ОБЖ и БЖД</w:t>
      </w:r>
    </w:p>
    <w:p w:rsidR="00050130" w:rsidRPr="009D00F3" w:rsidRDefault="00050130" w:rsidP="009D00F3">
      <w:pPr>
        <w:spacing w:after="0" w:line="240" w:lineRule="auto"/>
        <w:ind w:left="360"/>
        <w:rPr>
          <w:rFonts w:ascii="Calibri" w:eastAsia="Times New Roman" w:hAnsi="Calibri" w:cs="Calibri"/>
          <w:color w:val="000000"/>
        </w:rPr>
      </w:pPr>
    </w:p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</w:rPr>
        <w:t>Календарно-тематич</w:t>
      </w:r>
      <w:r w:rsidR="00050130">
        <w:rPr>
          <w:rFonts w:ascii="Cambria" w:eastAsia="Times New Roman" w:hAnsi="Cambria" w:cs="Calibri"/>
          <w:color w:val="000000"/>
        </w:rPr>
        <w:t xml:space="preserve">еское планирование </w:t>
      </w:r>
      <w:r w:rsidRPr="009D00F3">
        <w:rPr>
          <w:rFonts w:ascii="Cambria" w:eastAsia="Times New Roman" w:hAnsi="Cambria" w:cs="Calibri"/>
          <w:color w:val="000000"/>
        </w:rPr>
        <w:t xml:space="preserve"> «Школа безопасности»</w:t>
      </w:r>
    </w:p>
    <w:tbl>
      <w:tblPr>
        <w:tblW w:w="31680" w:type="dxa"/>
        <w:tblInd w:w="-2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7"/>
        <w:gridCol w:w="232"/>
        <w:gridCol w:w="232"/>
        <w:gridCol w:w="232"/>
        <w:gridCol w:w="232"/>
        <w:gridCol w:w="232"/>
        <w:gridCol w:w="981"/>
        <w:gridCol w:w="232"/>
        <w:gridCol w:w="2323"/>
        <w:gridCol w:w="232"/>
        <w:gridCol w:w="1775"/>
        <w:gridCol w:w="373"/>
        <w:gridCol w:w="7500"/>
        <w:gridCol w:w="30"/>
        <w:gridCol w:w="7"/>
        <w:gridCol w:w="163"/>
        <w:gridCol w:w="27"/>
        <w:gridCol w:w="4169"/>
        <w:gridCol w:w="36"/>
        <w:gridCol w:w="12297"/>
        <w:gridCol w:w="34"/>
        <w:gridCol w:w="34"/>
        <w:gridCol w:w="34"/>
        <w:gridCol w:w="34"/>
        <w:gridCol w:w="34"/>
        <w:gridCol w:w="34"/>
        <w:gridCol w:w="34"/>
        <w:gridCol w:w="360"/>
        <w:gridCol w:w="-64816"/>
        <w:gridCol w:w="360"/>
        <w:gridCol w:w="360"/>
        <w:gridCol w:w="360"/>
        <w:gridCol w:w="360"/>
        <w:gridCol w:w="63736"/>
      </w:tblGrid>
      <w:tr w:rsidR="005169B4" w:rsidRPr="009D00F3" w:rsidTr="00F71655">
        <w:trPr>
          <w:gridAfter w:val="16"/>
          <w:wAfter w:w="12571" w:type="dxa"/>
          <w:trHeight w:val="608"/>
        </w:trPr>
        <w:tc>
          <w:tcPr>
            <w:tcW w:w="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E71164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mbria" w:eastAsia="Times New Roman" w:hAnsi="Cambria" w:cs="Calibri"/>
                <w:color w:val="000000"/>
              </w:rPr>
              <w:t xml:space="preserve">        </w:t>
            </w:r>
            <w:r w:rsidR="009D00F3" w:rsidRPr="009D00F3">
              <w:rPr>
                <w:rFonts w:ascii="Cambria" w:eastAsia="Times New Roman" w:hAnsi="Cambria" w:cs="Calibri"/>
                <w:color w:val="000000"/>
              </w:rPr>
              <w:t xml:space="preserve">Название </w:t>
            </w:r>
            <w:r>
              <w:rPr>
                <w:rFonts w:ascii="Cambria" w:eastAsia="Times New Roman" w:hAnsi="Cambria" w:cs="Calibri"/>
                <w:color w:val="000000"/>
              </w:rPr>
              <w:t xml:space="preserve">               </w:t>
            </w:r>
            <w:r w:rsidR="009D00F3" w:rsidRPr="009D00F3">
              <w:rPr>
                <w:rFonts w:ascii="Cambria" w:eastAsia="Times New Roman" w:hAnsi="Cambria" w:cs="Calibri"/>
                <w:color w:val="000000"/>
              </w:rPr>
              <w:t>занятия</w:t>
            </w:r>
          </w:p>
        </w:tc>
        <w:tc>
          <w:tcPr>
            <w:tcW w:w="45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</w:rPr>
              <w:t>Основное содержание</w:t>
            </w:r>
          </w:p>
        </w:tc>
        <w:tc>
          <w:tcPr>
            <w:tcW w:w="81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</w:rPr>
              <w:t> Виды деятельности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</w:rPr>
              <w:t>Материалы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</w:rPr>
              <w:t>и оборудования</w:t>
            </w:r>
          </w:p>
        </w:tc>
      </w:tr>
      <w:tr w:rsidR="005169B4" w:rsidRPr="009D00F3" w:rsidTr="00F71655">
        <w:trPr>
          <w:gridAfter w:val="16"/>
          <w:wAfter w:w="12571" w:type="dxa"/>
          <w:trHeight w:val="548"/>
        </w:trPr>
        <w:tc>
          <w:tcPr>
            <w:tcW w:w="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316862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</w:rPr>
              <w:t>День знаний.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</w:rPr>
              <w:t> День солидарности в борьбе с терроризмом.</w:t>
            </w:r>
          </w:p>
        </w:tc>
        <w:tc>
          <w:tcPr>
            <w:tcW w:w="45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</w:rPr>
              <w:t>поняти</w:t>
            </w:r>
            <w:proofErr w:type="gramStart"/>
            <w:r w:rsidRPr="009D00F3">
              <w:rPr>
                <w:rFonts w:ascii="Cambria" w:eastAsia="Times New Roman" w:hAnsi="Cambria" w:cs="Calibri"/>
                <w:color w:val="000000"/>
              </w:rPr>
              <w:t>е»</w:t>
            </w:r>
            <w:proofErr w:type="gramEnd"/>
            <w:r w:rsidRPr="009D00F3">
              <w:rPr>
                <w:rFonts w:ascii="Cambria" w:eastAsia="Times New Roman" w:hAnsi="Cambria" w:cs="Calibri"/>
                <w:color w:val="000000"/>
              </w:rPr>
              <w:t>терроризм»,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</w:rPr>
              <w:t>исторические факты,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</w:rPr>
              <w:t>обсуждение проблемы,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</w:rPr>
              <w:t>пути решения,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</w:rPr>
              <w:t>быть внимательным</w:t>
            </w:r>
          </w:p>
        </w:tc>
        <w:tc>
          <w:tcPr>
            <w:tcW w:w="81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</w:rPr>
              <w:t>показ презентации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</w:rPr>
              <w:t>«Трагедия в Беслане»,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</w:rPr>
              <w:t>обсуждение  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</w:rPr>
              <w:t>презентация</w:t>
            </w:r>
          </w:p>
        </w:tc>
      </w:tr>
      <w:tr w:rsidR="005169B4" w:rsidRPr="009D00F3" w:rsidTr="00F71655">
        <w:trPr>
          <w:gridAfter w:val="16"/>
          <w:wAfter w:w="12571" w:type="dxa"/>
          <w:trHeight w:val="3764"/>
        </w:trPr>
        <w:tc>
          <w:tcPr>
            <w:tcW w:w="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316862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</w:rPr>
              <w:t>  Школа безопасности.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</w:rPr>
              <w:t>Тема</w:t>
            </w:r>
            <w:proofErr w:type="gramStart"/>
            <w:r w:rsidRPr="009D00F3">
              <w:rPr>
                <w:rFonts w:ascii="Cambria" w:eastAsia="Times New Roman" w:hAnsi="Cambria" w:cs="Calibri"/>
                <w:color w:val="000000"/>
              </w:rPr>
              <w:t xml:space="preserve"> :</w:t>
            </w:r>
            <w:proofErr w:type="gramEnd"/>
            <w:r w:rsidRPr="009D00F3">
              <w:rPr>
                <w:rFonts w:ascii="Cambria" w:eastAsia="Times New Roman" w:hAnsi="Cambria" w:cs="Calibri"/>
                <w:color w:val="000000"/>
              </w:rPr>
              <w:t xml:space="preserve"> «Улица и мы».</w:t>
            </w:r>
          </w:p>
        </w:tc>
        <w:tc>
          <w:tcPr>
            <w:tcW w:w="45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</w:rPr>
              <w:t>Город – это место жизни человека.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</w:rPr>
              <w:t> 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9D00F3">
              <w:rPr>
                <w:rFonts w:ascii="Cambria" w:eastAsia="Times New Roman" w:hAnsi="Cambria" w:cs="Calibri"/>
                <w:color w:val="000000"/>
              </w:rPr>
              <w:t>об</w:t>
            </w:r>
            <w:proofErr w:type="gramEnd"/>
            <w:r w:rsidRPr="009D00F3">
              <w:rPr>
                <w:rFonts w:ascii="Cambria" w:eastAsia="Times New Roman" w:hAnsi="Cambria" w:cs="Calibri"/>
                <w:color w:val="000000"/>
              </w:rPr>
              <w:t xml:space="preserve">  положительной и отрицательной  стороне  жизнедеятельности человека в современном городе, разбор возможных опасные ситуации,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</w:rPr>
              <w:t>причины их возникновения</w:t>
            </w:r>
          </w:p>
        </w:tc>
        <w:tc>
          <w:tcPr>
            <w:tcW w:w="81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</w:rPr>
              <w:t xml:space="preserve">Повторение правил безопасного поведения </w:t>
            </w:r>
            <w:proofErr w:type="gramStart"/>
            <w:r w:rsidRPr="009D00F3">
              <w:rPr>
                <w:rFonts w:ascii="Cambria" w:eastAsia="Times New Roman" w:hAnsi="Cambria" w:cs="Calibri"/>
                <w:color w:val="000000"/>
              </w:rPr>
              <w:t>дорогах</w:t>
            </w:r>
            <w:proofErr w:type="gramEnd"/>
            <w:r w:rsidRPr="009D00F3">
              <w:rPr>
                <w:rFonts w:ascii="Cambria" w:eastAsia="Times New Roman" w:hAnsi="Cambria" w:cs="Calibri"/>
                <w:color w:val="000000"/>
              </w:rPr>
              <w:t>.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</w:rPr>
              <w:t>Викторина «Улица полна неожиданностей»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</w:rPr>
              <w:t>наглядный материал</w:t>
            </w:r>
          </w:p>
        </w:tc>
      </w:tr>
      <w:tr w:rsidR="005169B4" w:rsidRPr="009D00F3" w:rsidTr="00F71655">
        <w:trPr>
          <w:gridAfter w:val="16"/>
          <w:wAfter w:w="12571" w:type="dxa"/>
          <w:trHeight w:val="782"/>
        </w:trPr>
        <w:tc>
          <w:tcPr>
            <w:tcW w:w="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316862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</w:rPr>
              <w:t xml:space="preserve"> Правила поведения в школе, на прогулке, </w:t>
            </w:r>
            <w:r w:rsidRPr="009D00F3">
              <w:rPr>
                <w:rFonts w:ascii="Cambria" w:eastAsia="Times New Roman" w:hAnsi="Cambria" w:cs="Calibri"/>
                <w:color w:val="000000"/>
              </w:rPr>
              <w:lastRenderedPageBreak/>
              <w:t xml:space="preserve">в </w:t>
            </w:r>
            <w:proofErr w:type="gramStart"/>
            <w:r w:rsidRPr="009D00F3">
              <w:rPr>
                <w:rFonts w:ascii="Cambria" w:eastAsia="Times New Roman" w:hAnsi="Cambria" w:cs="Calibri"/>
                <w:color w:val="000000"/>
              </w:rPr>
              <w:t>общественных</w:t>
            </w:r>
            <w:proofErr w:type="gramEnd"/>
            <w:r w:rsidRPr="009D00F3">
              <w:rPr>
                <w:rFonts w:ascii="Cambria" w:eastAsia="Times New Roman" w:hAnsi="Cambria" w:cs="Calibri"/>
                <w:color w:val="000000"/>
              </w:rPr>
              <w:t xml:space="preserve"> места.</w:t>
            </w:r>
          </w:p>
        </w:tc>
        <w:tc>
          <w:tcPr>
            <w:tcW w:w="45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</w:rPr>
              <w:lastRenderedPageBreak/>
              <w:t> </w:t>
            </w:r>
          </w:p>
        </w:tc>
        <w:tc>
          <w:tcPr>
            <w:tcW w:w="81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</w:rPr>
              <w:t>обсуждение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</w:rPr>
              <w:t>школьных правил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</w:rPr>
              <w:t>инструкции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</w:rPr>
              <w:t> «Поведение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</w:rPr>
              <w:t>в школе-интернате».</w:t>
            </w:r>
          </w:p>
        </w:tc>
      </w:tr>
      <w:tr w:rsidR="005169B4" w:rsidRPr="009D00F3" w:rsidTr="00F71655">
        <w:trPr>
          <w:gridAfter w:val="16"/>
          <w:wAfter w:w="12571" w:type="dxa"/>
          <w:trHeight w:val="740"/>
        </w:trPr>
        <w:tc>
          <w:tcPr>
            <w:tcW w:w="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316862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Профилактика простудных заболеваний.</w:t>
            </w:r>
          </w:p>
        </w:tc>
        <w:tc>
          <w:tcPr>
            <w:tcW w:w="45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 опасные факторы влияния компьютера на организм человека</w:t>
            </w:r>
            <w:proofErr w:type="gramStart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,, </w:t>
            </w:r>
            <w:proofErr w:type="gramEnd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обобщение  теоретических сведений о влиянии компьютера на здоровье человека;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ответы на вопросы учащихся,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высказывания учащихся о своём здоровье,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отношения  учащихся к своему здоровью.</w:t>
            </w:r>
          </w:p>
        </w:tc>
        <w:tc>
          <w:tcPr>
            <w:tcW w:w="81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просмотр презентации,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решения поставленных проблем.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презентация,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задания</w:t>
            </w:r>
          </w:p>
        </w:tc>
      </w:tr>
      <w:tr w:rsidR="005169B4" w:rsidRPr="009D00F3" w:rsidTr="00F71655">
        <w:trPr>
          <w:gridAfter w:val="16"/>
          <w:wAfter w:w="12571" w:type="dxa"/>
          <w:trHeight w:val="332"/>
        </w:trPr>
        <w:tc>
          <w:tcPr>
            <w:tcW w:w="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316862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День гражданской обороны.</w:t>
            </w:r>
          </w:p>
        </w:tc>
        <w:tc>
          <w:tcPr>
            <w:tcW w:w="45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знакомство учащихся с историей возникновения Гражданской обороны в России, функциями Гражданской обороны, системой мер Гражданской обороны, с руководителями ГО, с задачами ГО, с сигналами ГО и действиями населения в военное и мирное время.</w:t>
            </w:r>
          </w:p>
        </w:tc>
        <w:tc>
          <w:tcPr>
            <w:tcW w:w="81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беседа,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опрос,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анкетирование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проектор, презентация, обучающий фильм «Действие населения по сигналам ГО», индивидуальные ватно-марлевые повязки, плакаты по теме ГО, общевойсковой защитный комплект (ОЗК)</w:t>
            </w:r>
          </w:p>
        </w:tc>
      </w:tr>
      <w:tr w:rsidR="005169B4" w:rsidRPr="009D00F3" w:rsidTr="00F71655">
        <w:trPr>
          <w:gridAfter w:val="16"/>
          <w:wAfter w:w="12571" w:type="dxa"/>
          <w:trHeight w:val="436"/>
        </w:trPr>
        <w:tc>
          <w:tcPr>
            <w:tcW w:w="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316862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1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Компьютер и его влияние на человека.</w:t>
            </w:r>
          </w:p>
        </w:tc>
        <w:tc>
          <w:tcPr>
            <w:tcW w:w="45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1.Оргмомент.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2.</w:t>
            </w:r>
          </w:p>
        </w:tc>
        <w:tc>
          <w:tcPr>
            <w:tcW w:w="81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показ презентации,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разбор факторов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ответы на вопросы учащихся,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высказывания учащихся о своём здоровье,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отношения  учащихся к своему здоровью.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презентация.</w:t>
            </w:r>
          </w:p>
        </w:tc>
      </w:tr>
      <w:tr w:rsidR="005169B4" w:rsidRPr="009D00F3" w:rsidTr="00F71655">
        <w:trPr>
          <w:gridAfter w:val="16"/>
          <w:wAfter w:w="12571" w:type="dxa"/>
          <w:trHeight w:val="290"/>
        </w:trPr>
        <w:tc>
          <w:tcPr>
            <w:tcW w:w="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316862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Трезвость </w:t>
            </w:r>
            <w:proofErr w:type="gramStart"/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–н</w:t>
            </w:r>
            <w:proofErr w:type="gramEnd"/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орма жизни (занятие с медперсоналом)</w:t>
            </w:r>
          </w:p>
        </w:tc>
        <w:tc>
          <w:tcPr>
            <w:tcW w:w="45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1 </w:t>
            </w:r>
            <w:proofErr w:type="spellStart"/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Оргмомент</w:t>
            </w:r>
            <w:proofErr w:type="spellEnd"/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.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2.Понятие «Трезвость» и «Пьянство».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3.Причины и следствие двух состояний человека.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4.Итог занятия</w:t>
            </w:r>
          </w:p>
        </w:tc>
        <w:tc>
          <w:tcPr>
            <w:tcW w:w="81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беседа с элементами дискуссии.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Презентация «Я выбираю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здоровый образ жизни».</w:t>
            </w:r>
          </w:p>
        </w:tc>
      </w:tr>
      <w:tr w:rsidR="005169B4" w:rsidRPr="009D00F3" w:rsidTr="00F71655">
        <w:trPr>
          <w:gridAfter w:val="16"/>
          <w:wAfter w:w="12571" w:type="dxa"/>
          <w:trHeight w:val="1595"/>
        </w:trPr>
        <w:tc>
          <w:tcPr>
            <w:tcW w:w="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164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316862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1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164" w:lineRule="atLeast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О правилах поведения в каникулы.</w:t>
            </w:r>
          </w:p>
        </w:tc>
        <w:tc>
          <w:tcPr>
            <w:tcW w:w="45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libri" w:eastAsia="Times New Roman" w:hAnsi="Calibri" w:cs="Calibri"/>
                <w:color w:val="000000"/>
              </w:rPr>
              <w:t> </w:t>
            </w: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повторение  с </w:t>
            </w:r>
            <w:proofErr w:type="gramStart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правила поведения на воде, в лесу, на дороге, один дома;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об  умении</w:t>
            </w:r>
          </w:p>
          <w:p w:rsidR="009D00F3" w:rsidRPr="009D00F3" w:rsidRDefault="009D00F3" w:rsidP="009D00F3">
            <w:pPr>
              <w:spacing w:after="0" w:line="164" w:lineRule="atLeast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ориентироваться в различных жизненных ситуациях.</w:t>
            </w:r>
          </w:p>
        </w:tc>
        <w:tc>
          <w:tcPr>
            <w:tcW w:w="81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Обсуждение правил,</w:t>
            </w:r>
          </w:p>
          <w:p w:rsidR="009D00F3" w:rsidRPr="009D00F3" w:rsidRDefault="009D00F3" w:rsidP="009D00F3">
            <w:pPr>
              <w:spacing w:after="0" w:line="164" w:lineRule="atLeast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решение жизненных задач.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Памятка «Поведение</w:t>
            </w:r>
          </w:p>
          <w:p w:rsidR="009D00F3" w:rsidRPr="009D00F3" w:rsidRDefault="009D00F3" w:rsidP="009D00F3">
            <w:pPr>
              <w:spacing w:after="0" w:line="164" w:lineRule="atLeast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в каникулы».</w:t>
            </w:r>
          </w:p>
        </w:tc>
      </w:tr>
      <w:tr w:rsidR="005169B4" w:rsidRPr="009D00F3" w:rsidTr="00F71655">
        <w:trPr>
          <w:gridAfter w:val="8"/>
          <w:wAfter w:w="34" w:type="dxa"/>
          <w:trHeight w:val="4796"/>
        </w:trPr>
        <w:tc>
          <w:tcPr>
            <w:tcW w:w="4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316862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14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Правила поведения в школе, на прогулке, в общественных местах при новой </w:t>
            </w:r>
            <w:proofErr w:type="spellStart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короновирусной</w:t>
            </w:r>
            <w:proofErr w:type="spellEnd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инфекции.</w:t>
            </w: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Культура поведения в общественных местах;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разбор ситуаций поведения детей в общественных местах (в кино, библиотеке, магазине, во дворе, на улице, в школьной раздевалке, столовой).</w:t>
            </w:r>
          </w:p>
        </w:tc>
        <w:tc>
          <w:tcPr>
            <w:tcW w:w="1010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100034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                                   </w:t>
            </w:r>
            <w:r w:rsidR="009D00F3"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прочтение </w:t>
            </w:r>
            <w:proofErr w:type="spellStart"/>
            <w:r w:rsidR="009D00F3"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правил</w:t>
            </w:r>
            <w:proofErr w:type="gramStart"/>
            <w:r w:rsidR="009D00F3"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,о</w:t>
            </w:r>
            <w:proofErr w:type="gramEnd"/>
            <w:r w:rsidR="009D00F3"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бсуждение</w:t>
            </w:r>
            <w:proofErr w:type="spellEnd"/>
            <w:r w:rsidR="009D00F3"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правил</w:t>
            </w:r>
          </w:p>
          <w:p w:rsidR="009D00F3" w:rsidRPr="009D00F3" w:rsidRDefault="00100034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                                   </w:t>
            </w:r>
            <w:r w:rsidR="009D00F3"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инструкции правил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«Правила поведения в школе».</w:t>
            </w:r>
          </w:p>
        </w:tc>
        <w:tc>
          <w:tcPr>
            <w:tcW w:w="12367" w:type="dxa"/>
            <w:gridSpan w:val="3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69B4" w:rsidRPr="009D00F3" w:rsidTr="00F71655">
        <w:trPr>
          <w:gridAfter w:val="8"/>
          <w:wAfter w:w="34" w:type="dxa"/>
          <w:trHeight w:val="782"/>
        </w:trPr>
        <w:tc>
          <w:tcPr>
            <w:tcW w:w="4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316862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14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Служба 01 (опасные и чрезвычайные ситуации)</w:t>
            </w: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 1.Орг. момент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2.Что такое «чрезвычайная ситуация».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3.Разбор ситуаций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4.Подведение итогов</w:t>
            </w:r>
          </w:p>
        </w:tc>
        <w:tc>
          <w:tcPr>
            <w:tcW w:w="1010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15070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                                  </w:t>
            </w:r>
            <w:r w:rsidR="009D00F3"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рассказ, показ слайдов.</w:t>
            </w:r>
          </w:p>
          <w:p w:rsidR="009D00F3" w:rsidRPr="009D00F3" w:rsidRDefault="0015070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                                  </w:t>
            </w:r>
            <w:r w:rsidR="009D00F3"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обсуждения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листы бумаги,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карандаши,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альбом.</w:t>
            </w:r>
          </w:p>
        </w:tc>
        <w:tc>
          <w:tcPr>
            <w:tcW w:w="12367" w:type="dxa"/>
            <w:gridSpan w:val="3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69B4" w:rsidRPr="009D00F3" w:rsidTr="00F71655">
        <w:trPr>
          <w:gridAfter w:val="8"/>
          <w:wAfter w:w="34" w:type="dxa"/>
          <w:trHeight w:val="1936"/>
        </w:trPr>
        <w:tc>
          <w:tcPr>
            <w:tcW w:w="4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316862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14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Витаминная страна</w:t>
            </w: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 1.Оргмомент.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2.Понятие «витамины».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3.В каких продуктах находятся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4. Какую роль выполняют витамины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5.Польза или вред наносят человеку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         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6.Подведение итогов</w:t>
            </w:r>
          </w:p>
        </w:tc>
        <w:tc>
          <w:tcPr>
            <w:tcW w:w="1010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15070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                                 </w:t>
            </w:r>
            <w:r w:rsidR="009D00F3"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обсуждение темы,</w:t>
            </w:r>
          </w:p>
          <w:p w:rsidR="009D00F3" w:rsidRPr="009D00F3" w:rsidRDefault="0015070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                                  </w:t>
            </w:r>
            <w:r w:rsidR="009D00F3"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опрос,</w:t>
            </w:r>
          </w:p>
          <w:p w:rsidR="009D00F3" w:rsidRPr="009D00F3" w:rsidRDefault="0015070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                                  </w:t>
            </w:r>
            <w:r w:rsidR="009D00F3"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анкетирование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Презентация «Витамины»</w:t>
            </w:r>
          </w:p>
        </w:tc>
        <w:tc>
          <w:tcPr>
            <w:tcW w:w="12367" w:type="dxa"/>
            <w:gridSpan w:val="3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69B4" w:rsidRPr="009D00F3" w:rsidTr="00F71655">
        <w:trPr>
          <w:gridAfter w:val="8"/>
          <w:wAfter w:w="34" w:type="dxa"/>
          <w:trHeight w:val="350"/>
        </w:trPr>
        <w:tc>
          <w:tcPr>
            <w:tcW w:w="4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316862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14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Польза и вред смартфонов  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(совместно с медперсоналом школы)</w:t>
            </w: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1.Оргмомент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2. Понятие «смартфон».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3.Определение пользы и вреда смартфонов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4.Подведение итогов</w:t>
            </w:r>
          </w:p>
        </w:tc>
        <w:tc>
          <w:tcPr>
            <w:tcW w:w="1010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15070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                              </w:t>
            </w:r>
            <w:r w:rsidR="009D00F3"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обсуждение темы,</w:t>
            </w:r>
          </w:p>
          <w:p w:rsidR="009D00F3" w:rsidRPr="009D00F3" w:rsidRDefault="0015070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                              </w:t>
            </w:r>
            <w:r w:rsidR="009D00F3"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вопросы детей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Презентация «Смартфоны и дети»</w:t>
            </w:r>
          </w:p>
        </w:tc>
        <w:tc>
          <w:tcPr>
            <w:tcW w:w="12367" w:type="dxa"/>
            <w:gridSpan w:val="3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69B4" w:rsidRPr="009D00F3" w:rsidTr="00F71655">
        <w:trPr>
          <w:gridAfter w:val="8"/>
          <w:wAfter w:w="34" w:type="dxa"/>
          <w:trHeight w:val="436"/>
        </w:trPr>
        <w:tc>
          <w:tcPr>
            <w:tcW w:w="4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316862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14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 Наше питание.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Белки</w:t>
            </w:r>
            <w:proofErr w:type="gramStart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жиры и </w:t>
            </w: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lastRenderedPageBreak/>
              <w:t>углеводы.</w:t>
            </w: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lastRenderedPageBreak/>
              <w:t>1.Оргмомент.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2.Понятие «питание»</w:t>
            </w:r>
            <w:proofErr w:type="gramStart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,»</w:t>
            </w:r>
            <w:proofErr w:type="gramEnd"/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белки «, «жиры</w:t>
            </w:r>
            <w:proofErr w:type="gramStart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</w:t>
            </w: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lastRenderedPageBreak/>
              <w:t>«углеводы»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3.О роли их в жизни человека.</w:t>
            </w:r>
          </w:p>
        </w:tc>
        <w:tc>
          <w:tcPr>
            <w:tcW w:w="1010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lastRenderedPageBreak/>
              <w:t> </w:t>
            </w:r>
          </w:p>
          <w:p w:rsidR="009D00F3" w:rsidRPr="009D00F3" w:rsidRDefault="0015070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                               </w:t>
            </w:r>
            <w:proofErr w:type="spellStart"/>
            <w:r w:rsidR="009D00F3"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Рассуждение</w:t>
            </w:r>
            <w:proofErr w:type="gramStart"/>
            <w:r w:rsidR="009D00F3"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,о</w:t>
            </w:r>
            <w:proofErr w:type="gramEnd"/>
            <w:r w:rsidR="009D00F3"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тветы</w:t>
            </w:r>
            <w:proofErr w:type="spellEnd"/>
            <w:r w:rsidR="009D00F3"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на вопросы.</w:t>
            </w: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Презентация «Наше питание»</w:t>
            </w:r>
          </w:p>
        </w:tc>
        <w:tc>
          <w:tcPr>
            <w:tcW w:w="12367" w:type="dxa"/>
            <w:gridSpan w:val="3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69B4" w:rsidRPr="009D00F3" w:rsidTr="00F71655">
        <w:trPr>
          <w:gridAfter w:val="8"/>
          <w:wAfter w:w="34" w:type="dxa"/>
          <w:trHeight w:val="444"/>
        </w:trPr>
        <w:tc>
          <w:tcPr>
            <w:tcW w:w="4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316862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14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  Правила поведения в эпидемическом очаге заражения.</w:t>
            </w: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обсуждение каждого правила с примерами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из жизни.</w:t>
            </w:r>
          </w:p>
        </w:tc>
        <w:tc>
          <w:tcPr>
            <w:tcW w:w="10107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15070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                             </w:t>
            </w:r>
            <w:r w:rsidR="009D00F3"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показ видеоролика с правилами,</w:t>
            </w:r>
          </w:p>
          <w:p w:rsidR="009D00F3" w:rsidRPr="009D00F3" w:rsidRDefault="0015070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                 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Видео ролик</w:t>
            </w:r>
          </w:p>
        </w:tc>
        <w:tc>
          <w:tcPr>
            <w:tcW w:w="12367" w:type="dxa"/>
            <w:gridSpan w:val="3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71655" w:rsidRPr="009D00F3" w:rsidTr="00F71655">
        <w:trPr>
          <w:gridAfter w:val="9"/>
          <w:wAfter w:w="68" w:type="dxa"/>
          <w:trHeight w:val="184"/>
        </w:trPr>
        <w:tc>
          <w:tcPr>
            <w:tcW w:w="469" w:type="dxa"/>
            <w:gridSpan w:val="2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71655" w:rsidRPr="009D00F3" w:rsidRDefault="00F71655" w:rsidP="009D00F3">
            <w:pPr>
              <w:spacing w:after="0" w:line="184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696" w:type="dxa"/>
            <w:gridSpan w:val="3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71655" w:rsidRPr="009D00F3" w:rsidRDefault="00F71655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1445" w:type="dxa"/>
            <w:gridSpan w:val="3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71655" w:rsidRPr="009D00F3" w:rsidRDefault="00F71655" w:rsidP="009D00F3">
            <w:pPr>
              <w:spacing w:after="0" w:line="184" w:lineRule="atLeast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  Правила безопасного поведения во время зимних каникул. Фейерверки и пиротехника. Друзья или враги?</w:t>
            </w:r>
          </w:p>
        </w:tc>
        <w:tc>
          <w:tcPr>
            <w:tcW w:w="2323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71655" w:rsidRPr="009D00F3" w:rsidRDefault="00F71655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1.Оргмомент</w:t>
            </w:r>
          </w:p>
          <w:p w:rsidR="00F71655" w:rsidRPr="009D00F3" w:rsidRDefault="00F71655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2.Повторение правил безопасного поведения.</w:t>
            </w:r>
          </w:p>
          <w:p w:rsidR="00F71655" w:rsidRPr="009D00F3" w:rsidRDefault="00F71655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3. Обсуждение опасных  ситуаций</w:t>
            </w:r>
            <w:proofErr w:type="gramStart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.</w:t>
            </w:r>
            <w:proofErr w:type="gramEnd"/>
          </w:p>
          <w:p w:rsidR="00F71655" w:rsidRPr="009D00F3" w:rsidRDefault="00F71655" w:rsidP="009D00F3">
            <w:pPr>
              <w:spacing w:after="0" w:line="184" w:lineRule="atLeast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4.Выводы</w:t>
            </w:r>
          </w:p>
        </w:tc>
        <w:tc>
          <w:tcPr>
            <w:tcW w:w="10080" w:type="dxa"/>
            <w:gridSpan w:val="7"/>
            <w:tcBorders>
              <w:top w:val="single" w:sz="4" w:space="0" w:color="auto"/>
              <w:left w:val="single" w:sz="8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71655" w:rsidRPr="009D00F3" w:rsidRDefault="0015070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                            </w:t>
            </w:r>
            <w:r w:rsidR="00F71655"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Беседа-диспут</w:t>
            </w:r>
          </w:p>
          <w:p w:rsidR="00F71655" w:rsidRPr="009D00F3" w:rsidRDefault="0015070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                            </w:t>
            </w:r>
            <w:r w:rsidR="00F71655"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анкетирование,</w:t>
            </w:r>
          </w:p>
          <w:p w:rsidR="00F71655" w:rsidRPr="009D00F3" w:rsidRDefault="0015070E" w:rsidP="009D00F3">
            <w:pPr>
              <w:spacing w:after="0" w:line="184" w:lineRule="atLeas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                            </w:t>
            </w:r>
            <w:r w:rsidR="00F71655"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просмотр фильма</w:t>
            </w:r>
          </w:p>
          <w:p w:rsidR="00F71655" w:rsidRPr="009D00F3" w:rsidRDefault="0015070E" w:rsidP="009D00F3">
            <w:pPr>
              <w:spacing w:after="0" w:line="184" w:lineRule="atLeas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                            </w:t>
            </w:r>
            <w:r w:rsidR="00F71655"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просмотр видео «Безопасные каникулы».</w:t>
            </w:r>
          </w:p>
        </w:tc>
        <w:tc>
          <w:tcPr>
            <w:tcW w:w="4196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8" w:space="0" w:color="000000"/>
            </w:tcBorders>
          </w:tcPr>
          <w:p w:rsidR="00F71655" w:rsidRDefault="00F71655">
            <w:pPr>
              <w:rPr>
                <w:rFonts w:ascii="Calibri" w:eastAsia="Times New Roman" w:hAnsi="Calibri" w:cs="Calibri"/>
                <w:color w:val="000000"/>
              </w:rPr>
            </w:pPr>
          </w:p>
          <w:p w:rsidR="00F71655" w:rsidRDefault="00F71655">
            <w:pPr>
              <w:rPr>
                <w:rFonts w:ascii="Calibri" w:eastAsia="Times New Roman" w:hAnsi="Calibri" w:cs="Calibri"/>
                <w:color w:val="000000"/>
              </w:rPr>
            </w:pPr>
          </w:p>
          <w:p w:rsidR="00F71655" w:rsidRDefault="00F71655">
            <w:pPr>
              <w:rPr>
                <w:rFonts w:ascii="Calibri" w:eastAsia="Times New Roman" w:hAnsi="Calibri" w:cs="Calibri"/>
                <w:color w:val="000000"/>
              </w:rPr>
            </w:pPr>
          </w:p>
          <w:p w:rsidR="00F71655" w:rsidRPr="009D00F3" w:rsidRDefault="00F71655" w:rsidP="00F71655">
            <w:pPr>
              <w:spacing w:after="0" w:line="184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367" w:type="dxa"/>
            <w:gridSpan w:val="3"/>
            <w:vAlign w:val="center"/>
            <w:hideMark/>
          </w:tcPr>
          <w:p w:rsidR="00F71655" w:rsidRPr="009D00F3" w:rsidRDefault="00F71655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F71655" w:rsidRPr="009D00F3" w:rsidRDefault="00F71655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F71655" w:rsidRPr="009D00F3" w:rsidRDefault="00F71655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F71655" w:rsidRPr="009D00F3" w:rsidRDefault="00F71655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0034" w:rsidRPr="009D00F3" w:rsidTr="00F71655">
        <w:trPr>
          <w:gridAfter w:val="7"/>
          <w:trHeight w:val="80"/>
        </w:trPr>
        <w:tc>
          <w:tcPr>
            <w:tcW w:w="31780" w:type="dxa"/>
            <w:gridSpan w:val="27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00034" w:rsidRPr="009D00F3" w:rsidRDefault="00100034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                                     </w:t>
            </w:r>
          </w:p>
          <w:p w:rsidR="00100034" w:rsidRPr="009D00F3" w:rsidRDefault="00100034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                           </w:t>
            </w:r>
          </w:p>
          <w:p w:rsidR="00100034" w:rsidRPr="00100034" w:rsidRDefault="00100034" w:rsidP="00100034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8"/>
                <w:szCs w:val="24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                              </w:t>
            </w:r>
          </w:p>
        </w:tc>
      </w:tr>
      <w:tr w:rsidR="005169B4" w:rsidRPr="009D00F3" w:rsidTr="00F71655">
        <w:trPr>
          <w:gridBefore w:val="20"/>
          <w:wBefore w:w="31542" w:type="dxa"/>
          <w:wAfter w:w="-2520" w:type="dxa"/>
          <w:trHeight w:val="1129"/>
        </w:trPr>
        <w:tc>
          <w:tcPr>
            <w:tcW w:w="238" w:type="dxa"/>
            <w:gridSpan w:val="7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69B4" w:rsidRPr="009D00F3" w:rsidRDefault="005169B4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60" w:type="dxa"/>
            <w:vAlign w:val="center"/>
            <w:hideMark/>
          </w:tcPr>
          <w:p w:rsidR="005169B4" w:rsidRPr="009D00F3" w:rsidRDefault="005169B4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vAlign w:val="center"/>
            <w:hideMark/>
          </w:tcPr>
          <w:p w:rsidR="005169B4" w:rsidRPr="009D00F3" w:rsidRDefault="005169B4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0"/>
            <w:vAlign w:val="center"/>
            <w:hideMark/>
          </w:tcPr>
          <w:p w:rsidR="005169B4" w:rsidRPr="009D00F3" w:rsidRDefault="005169B4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0"/>
            <w:vAlign w:val="center"/>
            <w:hideMark/>
          </w:tcPr>
          <w:p w:rsidR="005169B4" w:rsidRPr="009D00F3" w:rsidRDefault="005169B4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0"/>
            <w:vAlign w:val="center"/>
            <w:hideMark/>
          </w:tcPr>
          <w:p w:rsidR="005169B4" w:rsidRPr="009D00F3" w:rsidRDefault="005169B4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0"/>
            <w:vAlign w:val="center"/>
            <w:hideMark/>
          </w:tcPr>
          <w:p w:rsidR="005169B4" w:rsidRPr="009D00F3" w:rsidRDefault="005169B4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0"/>
            <w:vAlign w:val="center"/>
            <w:hideMark/>
          </w:tcPr>
          <w:p w:rsidR="005169B4" w:rsidRPr="009D00F3" w:rsidRDefault="005169B4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1346E" w:rsidRPr="009D00F3" w:rsidTr="00A14B78">
        <w:trPr>
          <w:gridAfter w:val="7"/>
          <w:trHeight w:val="406"/>
        </w:trPr>
        <w:tc>
          <w:tcPr>
            <w:tcW w:w="9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37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Безопасное поведение в школе</w:t>
            </w:r>
          </w:p>
        </w:tc>
        <w:tc>
          <w:tcPr>
            <w:tcW w:w="21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   1.  </w:t>
            </w:r>
            <w:proofErr w:type="spellStart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Оргмомент</w:t>
            </w:r>
            <w:proofErr w:type="spellEnd"/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2.Правила школы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3.Разбор каждого правила.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4.Подведение итогов</w:t>
            </w:r>
          </w:p>
        </w:tc>
        <w:tc>
          <w:tcPr>
            <w:tcW w:w="75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беседа с элементами обсуждения.</w:t>
            </w:r>
          </w:p>
        </w:tc>
        <w:tc>
          <w:tcPr>
            <w:tcW w:w="43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Материалы и оборудование </w:t>
            </w: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инструктажи по технике безопасности</w:t>
            </w:r>
          </w:p>
        </w:tc>
        <w:tc>
          <w:tcPr>
            <w:tcW w:w="12331" w:type="dxa"/>
            <w:gridSpan w:val="2"/>
            <w:vAlign w:val="center"/>
            <w:hideMark/>
          </w:tcPr>
          <w:p w:rsidR="00C1346E" w:rsidRPr="00F71655" w:rsidRDefault="00C1346E" w:rsidP="00F71655"/>
        </w:tc>
        <w:tc>
          <w:tcPr>
            <w:tcW w:w="0" w:type="auto"/>
            <w:gridSpan w:val="2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1346E" w:rsidRPr="009D00F3" w:rsidTr="00C1346E">
        <w:trPr>
          <w:gridAfter w:val="7"/>
          <w:trHeight w:val="2270"/>
        </w:trPr>
        <w:tc>
          <w:tcPr>
            <w:tcW w:w="9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17</w:t>
            </w:r>
          </w:p>
        </w:tc>
        <w:tc>
          <w:tcPr>
            <w:tcW w:w="37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Особенности правильного питания подростков.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( с приглашением</w:t>
            </w:r>
            <w:proofErr w:type="gramEnd"/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медсестры школы)</w:t>
            </w:r>
          </w:p>
        </w:tc>
        <w:tc>
          <w:tcPr>
            <w:tcW w:w="21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1Оргмомент.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2.Понятие «Питание».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3.Рацион школьника э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4.Школьное меню в столовой и дома.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5.Практическая работа (составление меню на день из доступных продуктов)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6.Итог</w:t>
            </w:r>
          </w:p>
        </w:tc>
        <w:tc>
          <w:tcPr>
            <w:tcW w:w="7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рассказ медсестры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школы, просмотр презентации,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самостоятельная работа</w:t>
            </w:r>
          </w:p>
        </w:tc>
        <w:tc>
          <w:tcPr>
            <w:tcW w:w="440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1346E" w:rsidRDefault="00C1346E">
            <w:pPr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Презентация</w:t>
            </w:r>
            <w:proofErr w:type="gramStart"/>
            <w:r>
              <w:rPr>
                <w:rFonts w:ascii="Calibri" w:eastAsia="Times New Roman" w:hAnsi="Calibri" w:cs="Calibri"/>
                <w:color w:val="000000"/>
              </w:rPr>
              <w:t>,в</w:t>
            </w:r>
            <w:proofErr w:type="gramEnd"/>
            <w:r>
              <w:rPr>
                <w:rFonts w:ascii="Calibri" w:eastAsia="Times New Roman" w:hAnsi="Calibri" w:cs="Calibri"/>
                <w:color w:val="000000"/>
              </w:rPr>
              <w:t>идеоролик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«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Вмоде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здоровый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образжизни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>»</w:t>
            </w:r>
          </w:p>
          <w:p w:rsidR="00C1346E" w:rsidRDefault="00C1346E">
            <w:pPr>
              <w:rPr>
                <w:rFonts w:ascii="Calibri" w:eastAsia="Times New Roman" w:hAnsi="Calibri" w:cs="Calibri"/>
                <w:color w:val="000000"/>
              </w:rPr>
            </w:pPr>
          </w:p>
          <w:p w:rsidR="00C1346E" w:rsidRPr="009D00F3" w:rsidRDefault="00C1346E" w:rsidP="00F71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399" w:type="dxa"/>
            <w:gridSpan w:val="4"/>
            <w:tcBorders>
              <w:lef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1346E" w:rsidRPr="009D00F3" w:rsidTr="00C1346E">
        <w:trPr>
          <w:gridAfter w:val="7"/>
          <w:trHeight w:val="432"/>
        </w:trPr>
        <w:tc>
          <w:tcPr>
            <w:tcW w:w="9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37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Сквернословие и подросток</w:t>
            </w:r>
          </w:p>
        </w:tc>
        <w:tc>
          <w:tcPr>
            <w:tcW w:w="21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1.Оргмомент;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2.  История понятие «Сквернословие»;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об истории возникновения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сквернословия,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  причины распространения  в обществе;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влияние на духовное и физическое здоровье человека.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4.Анкетирование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5.Вопросы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6. Подведение итогов</w:t>
            </w:r>
          </w:p>
        </w:tc>
        <w:tc>
          <w:tcPr>
            <w:tcW w:w="7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диспут,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анкетирование</w:t>
            </w:r>
          </w:p>
        </w:tc>
        <w:tc>
          <w:tcPr>
            <w:tcW w:w="440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1346E" w:rsidRDefault="00C1346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Презентация «Сквернословие»</w:t>
            </w:r>
          </w:p>
          <w:p w:rsidR="00C1346E" w:rsidRPr="009D00F3" w:rsidRDefault="00C1346E" w:rsidP="00F71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433" w:type="dxa"/>
            <w:gridSpan w:val="5"/>
            <w:tcBorders>
              <w:lef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1346E" w:rsidRPr="009D00F3" w:rsidTr="00C1346E">
        <w:trPr>
          <w:gridAfter w:val="7"/>
          <w:trHeight w:val="388"/>
        </w:trPr>
        <w:tc>
          <w:tcPr>
            <w:tcW w:w="9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19</w:t>
            </w:r>
          </w:p>
        </w:tc>
        <w:tc>
          <w:tcPr>
            <w:tcW w:w="37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Зимние болезни и как с ними бороться.</w:t>
            </w:r>
          </w:p>
        </w:tc>
        <w:tc>
          <w:tcPr>
            <w:tcW w:w="21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1Оргмомент.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2.Понятие «Простуда».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3.Меры профилактики.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4.Растения</w:t>
            </w:r>
            <w:proofErr w:type="gramStart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,п</w:t>
            </w:r>
            <w:proofErr w:type="gramEnd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омогающие выздоровлению.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5.Обращение к врачу.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6.Итог</w:t>
            </w:r>
          </w:p>
        </w:tc>
        <w:tc>
          <w:tcPr>
            <w:tcW w:w="7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Разбор причин заболевания человека, способов выздоровления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3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1346E" w:rsidRDefault="00C1346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Презентация «Зимние забавы»</w:t>
            </w:r>
          </w:p>
          <w:p w:rsidR="00C1346E" w:rsidRPr="009D00F3" w:rsidRDefault="00C1346E" w:rsidP="00F71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365" w:type="dxa"/>
            <w:gridSpan w:val="3"/>
            <w:tcBorders>
              <w:lef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1346E" w:rsidRPr="009D00F3" w:rsidTr="00C1346E">
        <w:trPr>
          <w:gridAfter w:val="7"/>
          <w:trHeight w:val="424"/>
        </w:trPr>
        <w:tc>
          <w:tcPr>
            <w:tcW w:w="9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37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День Защитника Отечества  (Военно-патриотическая игра)</w:t>
            </w:r>
          </w:p>
        </w:tc>
        <w:tc>
          <w:tcPr>
            <w:tcW w:w="21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1.Оргмомент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2.Приветсвие команд.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3.Конкурсы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4.Подведение итогов</w:t>
            </w:r>
          </w:p>
        </w:tc>
        <w:tc>
          <w:tcPr>
            <w:tcW w:w="7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спортивное соревнование на несколько команд</w:t>
            </w:r>
          </w:p>
        </w:tc>
        <w:tc>
          <w:tcPr>
            <w:tcW w:w="443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1346E" w:rsidRPr="009D00F3" w:rsidRDefault="00C1346E" w:rsidP="00F716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Презентация</w:t>
            </w:r>
          </w:p>
        </w:tc>
        <w:tc>
          <w:tcPr>
            <w:tcW w:w="12399" w:type="dxa"/>
            <w:gridSpan w:val="4"/>
            <w:tcBorders>
              <w:lef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1346E" w:rsidRPr="009D00F3" w:rsidTr="00C1346E">
        <w:trPr>
          <w:gridAfter w:val="7"/>
          <w:trHeight w:val="194"/>
        </w:trPr>
        <w:tc>
          <w:tcPr>
            <w:tcW w:w="9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194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21</w:t>
            </w:r>
          </w:p>
        </w:tc>
        <w:tc>
          <w:tcPr>
            <w:tcW w:w="37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Витаминное голодание</w:t>
            </w:r>
          </w:p>
          <w:p w:rsidR="00C1346E" w:rsidRPr="009D00F3" w:rsidRDefault="00C1346E" w:rsidP="009D00F3">
            <w:pPr>
              <w:spacing w:after="0" w:line="194" w:lineRule="atLeast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(приглашение медсестры школы»</w:t>
            </w:r>
            <w:proofErr w:type="gramEnd"/>
          </w:p>
        </w:tc>
        <w:tc>
          <w:tcPr>
            <w:tcW w:w="21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1.Оргмомент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2. Понятие «витаминное голодание», «иммунитет»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3.Как повысить свой иммунитет</w:t>
            </w:r>
          </w:p>
          <w:p w:rsidR="00C1346E" w:rsidRPr="009D00F3" w:rsidRDefault="00C1346E" w:rsidP="009D00F3">
            <w:pPr>
              <w:spacing w:after="0" w:line="194" w:lineRule="atLeast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4.Подведение итогов</w:t>
            </w:r>
          </w:p>
        </w:tc>
        <w:tc>
          <w:tcPr>
            <w:tcW w:w="7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0"/>
                <w:szCs w:val="24"/>
              </w:rPr>
            </w:pPr>
          </w:p>
        </w:tc>
        <w:tc>
          <w:tcPr>
            <w:tcW w:w="443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1346E" w:rsidRDefault="00C1346E" w:rsidP="00F7165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Презентация</w:t>
            </w:r>
          </w:p>
          <w:p w:rsidR="00C1346E" w:rsidRPr="009D00F3" w:rsidRDefault="00C1346E" w:rsidP="00F7165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«Витамины»</w:t>
            </w:r>
          </w:p>
        </w:tc>
        <w:tc>
          <w:tcPr>
            <w:tcW w:w="12331" w:type="dxa"/>
            <w:gridSpan w:val="2"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1346E" w:rsidRPr="009D00F3" w:rsidTr="00C1346E">
        <w:trPr>
          <w:gridAfter w:val="7"/>
          <w:trHeight w:val="124"/>
        </w:trPr>
        <w:tc>
          <w:tcPr>
            <w:tcW w:w="9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124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22</w:t>
            </w:r>
          </w:p>
        </w:tc>
        <w:tc>
          <w:tcPr>
            <w:tcW w:w="37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Правила безопасного поведения в быту.</w:t>
            </w:r>
          </w:p>
          <w:p w:rsidR="00C1346E" w:rsidRPr="009D00F3" w:rsidRDefault="00C1346E" w:rsidP="009D00F3">
            <w:pPr>
              <w:spacing w:after="0" w:line="124" w:lineRule="atLeast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Чем опасен электрический ток?</w:t>
            </w:r>
          </w:p>
        </w:tc>
        <w:tc>
          <w:tcPr>
            <w:tcW w:w="21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1.Оргмомент.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2.Что такое ток.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3.Польза Электрического </w:t>
            </w: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lastRenderedPageBreak/>
              <w:t>тока в быту.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4.Бытовые предметы</w:t>
            </w:r>
          </w:p>
          <w:p w:rsidR="00C1346E" w:rsidRPr="009D00F3" w:rsidRDefault="00C1346E" w:rsidP="009D00F3">
            <w:pPr>
              <w:spacing w:after="0" w:line="124" w:lineRule="atLeast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5.Обсуждение</w:t>
            </w:r>
          </w:p>
        </w:tc>
        <w:tc>
          <w:tcPr>
            <w:tcW w:w="7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lastRenderedPageBreak/>
              <w:t>рассказ,</w:t>
            </w:r>
          </w:p>
          <w:p w:rsidR="00C1346E" w:rsidRDefault="00C1346E" w:rsidP="009D00F3">
            <w:pPr>
              <w:spacing w:after="0" w:line="124" w:lineRule="atLeast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</w:p>
          <w:p w:rsidR="00C1346E" w:rsidRPr="009D00F3" w:rsidRDefault="00C1346E" w:rsidP="009D00F3">
            <w:pPr>
              <w:spacing w:after="0" w:line="124" w:lineRule="atLeast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ситуации</w:t>
            </w:r>
          </w:p>
        </w:tc>
        <w:tc>
          <w:tcPr>
            <w:tcW w:w="443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1346E" w:rsidRDefault="00C1346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Презентация «Электрический ток в быту»</w:t>
            </w:r>
          </w:p>
          <w:p w:rsidR="00C1346E" w:rsidRDefault="00C1346E" w:rsidP="00F71655">
            <w:pPr>
              <w:spacing w:after="0" w:line="124" w:lineRule="atLeast"/>
              <w:ind w:left="1989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</w:p>
          <w:p w:rsidR="00C1346E" w:rsidRPr="009D00F3" w:rsidRDefault="00C1346E" w:rsidP="00F71655">
            <w:pPr>
              <w:spacing w:after="0" w:line="124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331" w:type="dxa"/>
            <w:gridSpan w:val="2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1346E" w:rsidRPr="009D00F3" w:rsidTr="00C1346E">
        <w:trPr>
          <w:gridAfter w:val="7"/>
          <w:trHeight w:val="150"/>
        </w:trPr>
        <w:tc>
          <w:tcPr>
            <w:tcW w:w="9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15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37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Чтоб огонь не причинил вреда</w:t>
            </w:r>
          </w:p>
          <w:p w:rsidR="00C1346E" w:rsidRPr="009D00F3" w:rsidRDefault="00C1346E" w:rsidP="009D00F3">
            <w:pPr>
              <w:spacing w:after="0" w:line="150" w:lineRule="atLeast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( подготовка занятия для малышей)</w:t>
            </w:r>
          </w:p>
        </w:tc>
        <w:tc>
          <w:tcPr>
            <w:tcW w:w="21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1Оргмомент.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2 Подготовка сценария.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3.  Об опасных ситуациях.</w:t>
            </w:r>
          </w:p>
          <w:p w:rsidR="00C1346E" w:rsidRPr="009D00F3" w:rsidRDefault="00C1346E" w:rsidP="009D00F3">
            <w:pPr>
              <w:spacing w:after="0" w:line="150" w:lineRule="atLeast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4.Подведение итогов</w:t>
            </w:r>
          </w:p>
        </w:tc>
        <w:tc>
          <w:tcPr>
            <w:tcW w:w="7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Разбор заданий,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беседа по вопросам,</w:t>
            </w:r>
          </w:p>
          <w:p w:rsidR="00C1346E" w:rsidRPr="009D00F3" w:rsidRDefault="00C1346E" w:rsidP="009D00F3">
            <w:pPr>
              <w:spacing w:after="0" w:line="150" w:lineRule="atLeast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отгадывание загадок.</w:t>
            </w:r>
          </w:p>
        </w:tc>
        <w:tc>
          <w:tcPr>
            <w:tcW w:w="443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1346E" w:rsidRDefault="00C1346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Блокнот, ручка</w:t>
            </w:r>
          </w:p>
          <w:p w:rsidR="00C1346E" w:rsidRDefault="00C1346E">
            <w:pPr>
              <w:rPr>
                <w:rFonts w:ascii="Calibri" w:eastAsia="Times New Roman" w:hAnsi="Calibri" w:cs="Calibri"/>
                <w:color w:val="000000"/>
              </w:rPr>
            </w:pPr>
          </w:p>
          <w:p w:rsidR="00C1346E" w:rsidRPr="009D00F3" w:rsidRDefault="00C1346E" w:rsidP="00F71655">
            <w:pPr>
              <w:spacing w:after="0" w:line="15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365" w:type="dxa"/>
            <w:gridSpan w:val="3"/>
            <w:tcBorders>
              <w:lef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1346E" w:rsidRPr="009D00F3" w:rsidTr="00C1346E">
        <w:trPr>
          <w:gridAfter w:val="7"/>
          <w:trHeight w:val="116"/>
        </w:trPr>
        <w:tc>
          <w:tcPr>
            <w:tcW w:w="9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116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  <w:tc>
          <w:tcPr>
            <w:tcW w:w="37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116" w:lineRule="atLeast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Молоко и молочные продукты.</w:t>
            </w:r>
          </w:p>
        </w:tc>
        <w:tc>
          <w:tcPr>
            <w:tcW w:w="21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1.Оргмомент.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2.Разбор состава молока и молочных продуктов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3.Польза и  вред молока</w:t>
            </w:r>
          </w:p>
          <w:p w:rsidR="00C1346E" w:rsidRPr="009D00F3" w:rsidRDefault="00C1346E" w:rsidP="009D00F3">
            <w:pPr>
              <w:spacing w:after="0" w:line="116" w:lineRule="atLeast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4.Подведение итогов</w:t>
            </w:r>
          </w:p>
        </w:tc>
        <w:tc>
          <w:tcPr>
            <w:tcW w:w="7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Беседа по вопросам</w:t>
            </w:r>
            <w:proofErr w:type="gramStart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.</w:t>
            </w:r>
            <w:proofErr w:type="gramEnd"/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Самостоятельная работа (тест)</w:t>
            </w:r>
          </w:p>
          <w:p w:rsidR="00C1346E" w:rsidRPr="009D00F3" w:rsidRDefault="00C1346E" w:rsidP="009D00F3">
            <w:pPr>
              <w:spacing w:after="0" w:line="116" w:lineRule="atLeast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Викторина «Счастливый случай».</w:t>
            </w:r>
          </w:p>
        </w:tc>
        <w:tc>
          <w:tcPr>
            <w:tcW w:w="443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1346E" w:rsidRDefault="00C1346E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Презентация</w:t>
            </w:r>
          </w:p>
          <w:p w:rsidR="00C1346E" w:rsidRDefault="00C1346E">
            <w:pPr>
              <w:rPr>
                <w:rFonts w:ascii="Calibri" w:eastAsia="Times New Roman" w:hAnsi="Calibri" w:cs="Calibri"/>
                <w:color w:val="000000"/>
              </w:rPr>
            </w:pPr>
          </w:p>
          <w:p w:rsidR="00C1346E" w:rsidRPr="009D00F3" w:rsidRDefault="00C1346E" w:rsidP="00F71655">
            <w:pPr>
              <w:spacing w:after="0" w:line="116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399" w:type="dxa"/>
            <w:gridSpan w:val="4"/>
            <w:tcBorders>
              <w:lef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1346E" w:rsidRPr="009D00F3" w:rsidTr="00C1346E">
        <w:trPr>
          <w:gridAfter w:val="7"/>
          <w:trHeight w:val="1014"/>
        </w:trPr>
        <w:tc>
          <w:tcPr>
            <w:tcW w:w="9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37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Весенние каникулы</w:t>
            </w:r>
          </w:p>
        </w:tc>
        <w:tc>
          <w:tcPr>
            <w:tcW w:w="21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1Оргмомент.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2 Беседа о поведении детей в каникулы.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3.  Об опасных ситуациях.</w:t>
            </w:r>
          </w:p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4.Подведение итогов</w:t>
            </w:r>
          </w:p>
        </w:tc>
        <w:tc>
          <w:tcPr>
            <w:tcW w:w="7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беседа-рассуждение</w:t>
            </w:r>
          </w:p>
        </w:tc>
        <w:tc>
          <w:tcPr>
            <w:tcW w:w="443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1346E" w:rsidRPr="009D00F3" w:rsidRDefault="00C1346E" w:rsidP="00B56B2D">
            <w:pPr>
              <w:spacing w:after="0" w:line="48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Презентация «Весенние каникулы»</w:t>
            </w:r>
          </w:p>
        </w:tc>
        <w:tc>
          <w:tcPr>
            <w:tcW w:w="12467" w:type="dxa"/>
            <w:gridSpan w:val="6"/>
            <w:tcBorders>
              <w:left w:val="single" w:sz="8" w:space="0" w:color="000000"/>
              <w:bottom w:val="nil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1346E" w:rsidRPr="009D00F3" w:rsidRDefault="00C1346E" w:rsidP="009D0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D00F3" w:rsidRPr="009D00F3" w:rsidRDefault="009D00F3" w:rsidP="009D00F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 </w:t>
      </w:r>
    </w:p>
    <w:tbl>
      <w:tblPr>
        <w:tblW w:w="1100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001"/>
      </w:tblGrid>
      <w:tr w:rsidR="009D00F3" w:rsidRPr="009D00F3" w:rsidTr="009D00F3">
        <w:tc>
          <w:tcPr>
            <w:tcW w:w="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9D00F3" w:rsidRPr="009D00F3" w:rsidTr="009D00F3">
        <w:tc>
          <w:tcPr>
            <w:tcW w:w="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</w:tbl>
    <w:p w:rsidR="009D00F3" w:rsidRPr="009D00F3" w:rsidRDefault="009D00F3" w:rsidP="009D00F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9D00F3">
        <w:rPr>
          <w:rFonts w:ascii="Cambria" w:eastAsia="Times New Roman" w:hAnsi="Cambria" w:cs="Calibri"/>
          <w:color w:val="000000"/>
          <w:sz w:val="24"/>
          <w:szCs w:val="24"/>
        </w:rPr>
        <w:t xml:space="preserve">Календарно-тематическое </w:t>
      </w:r>
      <w:r w:rsidR="00113037">
        <w:rPr>
          <w:rFonts w:ascii="Cambria" w:eastAsia="Times New Roman" w:hAnsi="Cambria" w:cs="Calibri"/>
          <w:color w:val="000000"/>
          <w:sz w:val="24"/>
          <w:szCs w:val="24"/>
        </w:rPr>
        <w:t>планирование  </w:t>
      </w:r>
      <w:r w:rsidRPr="009D00F3">
        <w:rPr>
          <w:rFonts w:ascii="Cambria" w:eastAsia="Times New Roman" w:hAnsi="Cambria" w:cs="Calibri"/>
          <w:color w:val="000000"/>
          <w:sz w:val="24"/>
          <w:szCs w:val="24"/>
        </w:rPr>
        <w:t>«Школа безопасности» на 4 четверть.</w:t>
      </w:r>
    </w:p>
    <w:tbl>
      <w:tblPr>
        <w:tblW w:w="11001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2"/>
        <w:gridCol w:w="440"/>
        <w:gridCol w:w="2704"/>
        <w:gridCol w:w="3160"/>
        <w:gridCol w:w="2534"/>
        <w:gridCol w:w="2738"/>
      </w:tblGrid>
      <w:tr w:rsidR="009D00F3" w:rsidRPr="009D00F3" w:rsidTr="009D00F3">
        <w:trPr>
          <w:trHeight w:val="300"/>
        </w:trPr>
        <w:tc>
          <w:tcPr>
            <w:tcW w:w="1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Название занятия</w:t>
            </w:r>
          </w:p>
        </w:tc>
        <w:tc>
          <w:tcPr>
            <w:tcW w:w="22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Основное содержание</w:t>
            </w:r>
          </w:p>
        </w:tc>
        <w:tc>
          <w:tcPr>
            <w:tcW w:w="1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Виды деятельности</w:t>
            </w:r>
          </w:p>
        </w:tc>
        <w:tc>
          <w:tcPr>
            <w:tcW w:w="27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Материалы и оборудование</w:t>
            </w:r>
          </w:p>
        </w:tc>
      </w:tr>
      <w:tr w:rsidR="009D00F3" w:rsidRPr="009D00F3" w:rsidTr="009D00F3">
        <w:trPr>
          <w:trHeight w:val="264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D00F3" w:rsidRPr="009D00F3" w:rsidTr="009D00F3"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316862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26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Безопасное поведение в школе.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Повторение правил безопасного поведения в школе.</w:t>
            </w:r>
          </w:p>
        </w:tc>
        <w:tc>
          <w:tcPr>
            <w:tcW w:w="1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беседа с элементами обсуждения.</w:t>
            </w:r>
          </w:p>
        </w:tc>
        <w:tc>
          <w:tcPr>
            <w:tcW w:w="2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инструктажи по технике безопасности</w:t>
            </w:r>
          </w:p>
        </w:tc>
      </w:tr>
      <w:tr w:rsidR="009D00F3" w:rsidRPr="009D00F3" w:rsidTr="009D00F3"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316862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27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Весенний авитаминоз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1.оргмомент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2.Понятие  «</w:t>
            </w:r>
            <w:proofErr w:type="spellStart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авитоминоза</w:t>
            </w:r>
            <w:proofErr w:type="spellEnd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».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3.Пути решения.</w:t>
            </w:r>
          </w:p>
          <w:p w:rsidR="009D00F3" w:rsidRPr="009D00F3" w:rsidRDefault="009D00F3" w:rsidP="009D00F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4.Подведение итогов</w:t>
            </w:r>
          </w:p>
        </w:tc>
        <w:tc>
          <w:tcPr>
            <w:tcW w:w="1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Обсуждение темы и нахождение</w:t>
            </w:r>
          </w:p>
          <w:p w:rsidR="009D00F3" w:rsidRPr="009D00F3" w:rsidRDefault="009D00F3" w:rsidP="009D00F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пути решения</w:t>
            </w:r>
          </w:p>
        </w:tc>
        <w:tc>
          <w:tcPr>
            <w:tcW w:w="2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спортивный инвентарь,</w:t>
            </w:r>
          </w:p>
          <w:p w:rsidR="009D00F3" w:rsidRPr="009D00F3" w:rsidRDefault="009D00F3" w:rsidP="009D00F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футбольное поле.</w:t>
            </w:r>
          </w:p>
        </w:tc>
      </w:tr>
      <w:tr w:rsidR="009D00F3" w:rsidRPr="009D00F3" w:rsidTr="009D00F3"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316862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28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  Спортивный</w:t>
            </w:r>
          </w:p>
          <w:p w:rsidR="009D00F3" w:rsidRPr="009D00F3" w:rsidRDefault="009D00F3" w:rsidP="009D00F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Турнир(4 группа и 5 группа</w:t>
            </w:r>
            <w:proofErr w:type="gramEnd"/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Оргмомент</w:t>
            </w:r>
            <w:proofErr w:type="spellEnd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.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2.Приветствие команд.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3.Игра пионербол</w:t>
            </w:r>
          </w:p>
          <w:p w:rsidR="009D00F3" w:rsidRPr="009D00F3" w:rsidRDefault="009D00F3" w:rsidP="009D00F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4.Подведение итогов</w:t>
            </w:r>
          </w:p>
        </w:tc>
        <w:tc>
          <w:tcPr>
            <w:tcW w:w="1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участие детей в командной  игре.</w:t>
            </w:r>
          </w:p>
          <w:p w:rsidR="009D00F3" w:rsidRPr="009D00F3" w:rsidRDefault="009D00F3" w:rsidP="009D00F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командная игра с соблюдением правил и времени</w:t>
            </w:r>
          </w:p>
        </w:tc>
        <w:tc>
          <w:tcPr>
            <w:tcW w:w="2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спортивный </w:t>
            </w:r>
            <w:proofErr w:type="spellStart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инвентарь</w:t>
            </w:r>
            <w:proofErr w:type="gramStart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,ф</w:t>
            </w:r>
            <w:proofErr w:type="gramEnd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утбольное</w:t>
            </w:r>
            <w:proofErr w:type="spellEnd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поле.</w:t>
            </w:r>
          </w:p>
        </w:tc>
      </w:tr>
      <w:tr w:rsidR="009D00F3" w:rsidRPr="009D00F3" w:rsidTr="009D00F3"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316862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К Всемирному Дню здоровья</w:t>
            </w:r>
            <w:proofErr w:type="gramStart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«Веселая </w:t>
            </w:r>
            <w:proofErr w:type="spellStart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спортландия</w:t>
            </w:r>
            <w:proofErr w:type="spellEnd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1.Оргмомент.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2.Приветствие команд.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3.Игра </w:t>
            </w:r>
            <w:proofErr w:type="gramStart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-</w:t>
            </w:r>
            <w:proofErr w:type="spellStart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д</w:t>
            </w:r>
            <w:proofErr w:type="gramEnd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истант</w:t>
            </w:r>
            <w:proofErr w:type="spellEnd"/>
          </w:p>
          <w:p w:rsidR="009D00F3" w:rsidRPr="009D00F3" w:rsidRDefault="009D00F3" w:rsidP="009D00F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4.Подведение итогов</w:t>
            </w:r>
          </w:p>
        </w:tc>
        <w:tc>
          <w:tcPr>
            <w:tcW w:w="1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участие детей в командных конкурсах</w:t>
            </w:r>
          </w:p>
        </w:tc>
        <w:tc>
          <w:tcPr>
            <w:tcW w:w="2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Задание в группе школы</w:t>
            </w:r>
          </w:p>
        </w:tc>
      </w:tr>
      <w:tr w:rsidR="009D00F3" w:rsidRPr="009D00F3" w:rsidTr="009D00F3">
        <w:trPr>
          <w:trHeight w:val="2804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316862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Оказание первой медицинской при ударе молнией, при укусах насекомых и змей.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1.Оргмомент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2.Понятия</w:t>
            </w:r>
            <w:proofErr w:type="gramStart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 ,</w:t>
            </w:r>
            <w:proofErr w:type="gramEnd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»Удар молнией».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3.Примеры из жизни</w:t>
            </w:r>
            <w:proofErr w:type="gramStart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.</w:t>
            </w:r>
            <w:proofErr w:type="gramEnd"/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4.Оказание помощи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5. Подведение итогов.</w:t>
            </w:r>
          </w:p>
        </w:tc>
        <w:tc>
          <w:tcPr>
            <w:tcW w:w="1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Проведение практического занятия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В стенах школьного  медпункта</w:t>
            </w:r>
          </w:p>
        </w:tc>
        <w:tc>
          <w:tcPr>
            <w:tcW w:w="2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наглядные пособия по теме.</w:t>
            </w:r>
          </w:p>
        </w:tc>
      </w:tr>
      <w:tr w:rsidR="009D00F3" w:rsidRPr="009D00F3" w:rsidTr="009D00F3">
        <w:trPr>
          <w:trHeight w:val="616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316862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31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Смузи</w:t>
            </w:r>
            <w:proofErr w:type="gramStart"/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,к</w:t>
            </w:r>
            <w:proofErr w:type="gramEnd"/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октели-это</w:t>
            </w:r>
            <w:proofErr w:type="spellEnd"/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напитки  полезные для подростка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1.Оргмомент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2.Понятие «</w:t>
            </w:r>
            <w:proofErr w:type="spellStart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Смузи</w:t>
            </w:r>
            <w:proofErr w:type="spellEnd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» и «</w:t>
            </w:r>
            <w:proofErr w:type="spellStart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коктели</w:t>
            </w:r>
            <w:proofErr w:type="spellEnd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»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3.Просмотр изготовления напитков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4.</w:t>
            </w:r>
            <w:proofErr w:type="gramStart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Полезные</w:t>
            </w:r>
            <w:proofErr w:type="gramEnd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св-ва</w:t>
            </w:r>
            <w:proofErr w:type="spellEnd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напитков</w:t>
            </w:r>
          </w:p>
        </w:tc>
        <w:tc>
          <w:tcPr>
            <w:tcW w:w="1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Разбор состава напитков из фруктов,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овощей</w:t>
            </w:r>
            <w:proofErr w:type="gramStart"/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доказательство их полезных свойств.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Практическая работа.</w:t>
            </w:r>
          </w:p>
        </w:tc>
        <w:tc>
          <w:tcPr>
            <w:tcW w:w="2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Видео изготовления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коктелей</w:t>
            </w:r>
            <w:proofErr w:type="spellEnd"/>
          </w:p>
        </w:tc>
      </w:tr>
      <w:tr w:rsidR="009D00F3" w:rsidRPr="009D00F3" w:rsidTr="009D00F3">
        <w:trPr>
          <w:trHeight w:val="1276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316862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Оказание помощи при укусах насекомых и змей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1.Оргмомент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2.Понятия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0"/>
              </w:rPr>
              <w:t>«Укусы ».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3.Примеры из жизни</w:t>
            </w:r>
            <w:proofErr w:type="gramStart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.</w:t>
            </w:r>
            <w:proofErr w:type="gramEnd"/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4.Оказание помощи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5. Подведение итогов.</w:t>
            </w:r>
          </w:p>
        </w:tc>
        <w:tc>
          <w:tcPr>
            <w:tcW w:w="1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Разбор правил,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Ситуации.</w:t>
            </w:r>
          </w:p>
        </w:tc>
        <w:tc>
          <w:tcPr>
            <w:tcW w:w="2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Презентация «Оказание помощи при укусах насекомых и змей»</w:t>
            </w:r>
          </w:p>
        </w:tc>
      </w:tr>
      <w:tr w:rsidR="009D00F3" w:rsidRPr="009D00F3" w:rsidTr="009D00F3">
        <w:trPr>
          <w:trHeight w:val="1874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316862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33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Матч между  </w:t>
            </w:r>
            <w:proofErr w:type="gramStart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обучающимися</w:t>
            </w:r>
            <w:proofErr w:type="gramEnd"/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командами 5 группы и 4 группы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1.Оргмомент.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2.Приветствие команд.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3. Игра.</w:t>
            </w:r>
          </w:p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4.подведение итогов</w:t>
            </w:r>
          </w:p>
        </w:tc>
        <w:tc>
          <w:tcPr>
            <w:tcW w:w="1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спортивная игра на школьной площадке.</w:t>
            </w:r>
          </w:p>
        </w:tc>
        <w:tc>
          <w:tcPr>
            <w:tcW w:w="2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 спортивный инвентарь</w:t>
            </w:r>
          </w:p>
        </w:tc>
      </w:tr>
      <w:tr w:rsidR="009D00F3" w:rsidRPr="009D00F3" w:rsidTr="009D00F3">
        <w:trPr>
          <w:trHeight w:val="1498"/>
        </w:trPr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316862" w:rsidP="0031686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34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Правила поведения в летние каникулы.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повторение  с </w:t>
            </w:r>
            <w:proofErr w:type="gramStart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 правила поведения на воде, в лесу, на дороге, один дома; умение ориентироваться в различных жизненных ситуациях.</w:t>
            </w: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br/>
              <w:t> </w:t>
            </w:r>
          </w:p>
        </w:tc>
        <w:tc>
          <w:tcPr>
            <w:tcW w:w="1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диспут</w:t>
            </w:r>
          </w:p>
        </w:tc>
        <w:tc>
          <w:tcPr>
            <w:tcW w:w="2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00F3" w:rsidRPr="009D00F3" w:rsidRDefault="009D00F3" w:rsidP="009D00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D00F3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Памятка «Правила для всех»</w:t>
            </w:r>
          </w:p>
        </w:tc>
      </w:tr>
    </w:tbl>
    <w:p w:rsidR="00490A18" w:rsidRDefault="00490A18"/>
    <w:sectPr w:rsidR="00490A18" w:rsidSect="00490A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BE482C"/>
    <w:multiLevelType w:val="multilevel"/>
    <w:tmpl w:val="EEC45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2D541E"/>
    <w:multiLevelType w:val="multilevel"/>
    <w:tmpl w:val="86AE4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C450E1"/>
    <w:multiLevelType w:val="multilevel"/>
    <w:tmpl w:val="F7CA8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7F5932"/>
    <w:multiLevelType w:val="multilevel"/>
    <w:tmpl w:val="1F984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0B18BA"/>
    <w:multiLevelType w:val="multilevel"/>
    <w:tmpl w:val="B6708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1E6FF2"/>
    <w:multiLevelType w:val="multilevel"/>
    <w:tmpl w:val="20083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00F3"/>
    <w:rsid w:val="00016401"/>
    <w:rsid w:val="00050130"/>
    <w:rsid w:val="00100034"/>
    <w:rsid w:val="00113037"/>
    <w:rsid w:val="0015070E"/>
    <w:rsid w:val="00181E72"/>
    <w:rsid w:val="0018327B"/>
    <w:rsid w:val="002400F2"/>
    <w:rsid w:val="002A2333"/>
    <w:rsid w:val="002F2C6B"/>
    <w:rsid w:val="00316862"/>
    <w:rsid w:val="00487AA1"/>
    <w:rsid w:val="00490A18"/>
    <w:rsid w:val="004D1D98"/>
    <w:rsid w:val="004E6D5A"/>
    <w:rsid w:val="00504FB5"/>
    <w:rsid w:val="005169B4"/>
    <w:rsid w:val="00520709"/>
    <w:rsid w:val="00580971"/>
    <w:rsid w:val="006259F7"/>
    <w:rsid w:val="006B7006"/>
    <w:rsid w:val="00762B74"/>
    <w:rsid w:val="0077699D"/>
    <w:rsid w:val="007C1295"/>
    <w:rsid w:val="007C79F9"/>
    <w:rsid w:val="007F29A4"/>
    <w:rsid w:val="00857CD1"/>
    <w:rsid w:val="009D00F3"/>
    <w:rsid w:val="009F01D2"/>
    <w:rsid w:val="00A05917"/>
    <w:rsid w:val="00A96DD6"/>
    <w:rsid w:val="00AD293F"/>
    <w:rsid w:val="00B1397B"/>
    <w:rsid w:val="00B56B2D"/>
    <w:rsid w:val="00BC4F20"/>
    <w:rsid w:val="00C010EA"/>
    <w:rsid w:val="00C1346E"/>
    <w:rsid w:val="00CF07D9"/>
    <w:rsid w:val="00D15CEF"/>
    <w:rsid w:val="00D80B70"/>
    <w:rsid w:val="00DF76B2"/>
    <w:rsid w:val="00E71164"/>
    <w:rsid w:val="00F23151"/>
    <w:rsid w:val="00F44AB0"/>
    <w:rsid w:val="00F71655"/>
    <w:rsid w:val="00F72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A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8">
    <w:name w:val="c48"/>
    <w:basedOn w:val="a"/>
    <w:rsid w:val="009D0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9D00F3"/>
  </w:style>
  <w:style w:type="paragraph" w:customStyle="1" w:styleId="c33">
    <w:name w:val="c33"/>
    <w:basedOn w:val="a"/>
    <w:rsid w:val="009D0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0">
    <w:name w:val="c40"/>
    <w:basedOn w:val="a0"/>
    <w:rsid w:val="009D00F3"/>
  </w:style>
  <w:style w:type="character" w:customStyle="1" w:styleId="c67">
    <w:name w:val="c67"/>
    <w:basedOn w:val="a0"/>
    <w:rsid w:val="009D00F3"/>
  </w:style>
  <w:style w:type="character" w:customStyle="1" w:styleId="c87">
    <w:name w:val="c87"/>
    <w:basedOn w:val="a0"/>
    <w:rsid w:val="009D00F3"/>
  </w:style>
  <w:style w:type="character" w:customStyle="1" w:styleId="c1">
    <w:name w:val="c1"/>
    <w:basedOn w:val="a0"/>
    <w:rsid w:val="009D00F3"/>
  </w:style>
  <w:style w:type="paragraph" w:customStyle="1" w:styleId="c10">
    <w:name w:val="c10"/>
    <w:basedOn w:val="a"/>
    <w:rsid w:val="009D0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4">
    <w:name w:val="c74"/>
    <w:basedOn w:val="a"/>
    <w:rsid w:val="009D0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9D0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9D0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0">
    <w:name w:val="c60"/>
    <w:basedOn w:val="a"/>
    <w:rsid w:val="009D0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1">
    <w:name w:val="c31"/>
    <w:basedOn w:val="a0"/>
    <w:rsid w:val="009D00F3"/>
  </w:style>
  <w:style w:type="character" w:customStyle="1" w:styleId="c27">
    <w:name w:val="c27"/>
    <w:basedOn w:val="a0"/>
    <w:rsid w:val="009D00F3"/>
  </w:style>
  <w:style w:type="character" w:customStyle="1" w:styleId="c35">
    <w:name w:val="c35"/>
    <w:basedOn w:val="a0"/>
    <w:rsid w:val="009D00F3"/>
  </w:style>
  <w:style w:type="paragraph" w:customStyle="1" w:styleId="c71">
    <w:name w:val="c71"/>
    <w:basedOn w:val="a"/>
    <w:rsid w:val="009D0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4">
    <w:name w:val="c64"/>
    <w:basedOn w:val="a"/>
    <w:rsid w:val="009D0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9D00F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D00F3"/>
    <w:rPr>
      <w:color w:val="800080"/>
      <w:u w:val="single"/>
    </w:rPr>
  </w:style>
  <w:style w:type="character" w:customStyle="1" w:styleId="c20">
    <w:name w:val="c20"/>
    <w:basedOn w:val="a0"/>
    <w:rsid w:val="009D00F3"/>
  </w:style>
  <w:style w:type="paragraph" w:customStyle="1" w:styleId="c25">
    <w:name w:val="c25"/>
    <w:basedOn w:val="a"/>
    <w:rsid w:val="009D0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9D0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9D0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4">
    <w:name w:val="c134"/>
    <w:basedOn w:val="a"/>
    <w:rsid w:val="009D0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5">
    <w:name w:val="c155"/>
    <w:basedOn w:val="a0"/>
    <w:rsid w:val="009D00F3"/>
  </w:style>
  <w:style w:type="paragraph" w:styleId="a5">
    <w:name w:val="Balloon Text"/>
    <w:basedOn w:val="a"/>
    <w:link w:val="a6"/>
    <w:uiPriority w:val="99"/>
    <w:semiHidden/>
    <w:unhideWhenUsed/>
    <w:rsid w:val="009D0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00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85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google.com/url?q=http://www.forumuch.flybb.ru/&amp;sa=D&amp;ust=1604180980174000&amp;usg=AOvVaw0izksQZHMUIcleMeoGROn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12F1E-CAD5-48B6-BA29-C59BA302F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14</Pages>
  <Words>3684</Words>
  <Characters>21000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dcterms:created xsi:type="dcterms:W3CDTF">2023-09-12T02:40:00Z</dcterms:created>
  <dcterms:modified xsi:type="dcterms:W3CDTF">2024-02-15T05:49:00Z</dcterms:modified>
</cp:coreProperties>
</file>